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C8" w:rsidRDefault="00F509C8" w:rsidP="005A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E6E" w:rsidRDefault="002B2E6E" w:rsidP="005A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E6E" w:rsidRDefault="002B2E6E" w:rsidP="005A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E6E" w:rsidRDefault="002B2E6E" w:rsidP="005A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E6E" w:rsidRDefault="002B2E6E" w:rsidP="005A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E6E" w:rsidRDefault="002B2E6E" w:rsidP="005A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9C8" w:rsidRDefault="00F509C8" w:rsidP="005A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9C8" w:rsidRPr="00F509C8" w:rsidRDefault="00F509C8" w:rsidP="005A36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9C8" w:rsidRPr="00F509C8" w:rsidRDefault="00F509C8" w:rsidP="005A362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509C8">
        <w:rPr>
          <w:rFonts w:ascii="Times New Roman" w:hAnsi="Times New Roman" w:cs="Times New Roman"/>
          <w:b/>
          <w:sz w:val="36"/>
          <w:szCs w:val="28"/>
        </w:rPr>
        <w:t xml:space="preserve">Дополнительная общеразвивающая программа </w:t>
      </w:r>
    </w:p>
    <w:p w:rsidR="00F509C8" w:rsidRDefault="00F509C8" w:rsidP="005A36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социально-педагогической направленности </w:t>
      </w:r>
    </w:p>
    <w:p w:rsidR="00F509C8" w:rsidRPr="00F509C8" w:rsidRDefault="00F509C8" w:rsidP="005A3627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509C8">
        <w:rPr>
          <w:rFonts w:ascii="Times New Roman" w:hAnsi="Times New Roman" w:cs="Times New Roman"/>
          <w:b/>
          <w:sz w:val="40"/>
          <w:szCs w:val="28"/>
        </w:rPr>
        <w:t>"Школа социального лидерства"</w:t>
      </w:r>
    </w:p>
    <w:p w:rsidR="00F509C8" w:rsidRPr="00F509C8" w:rsidRDefault="00F509C8" w:rsidP="00F509C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>возраст обучающихся 14-17 лет</w:t>
      </w:r>
    </w:p>
    <w:p w:rsidR="00F509C8" w:rsidRPr="00F509C8" w:rsidRDefault="00417DBF" w:rsidP="00F50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09C8" w:rsidRPr="00F509C8">
        <w:rPr>
          <w:rFonts w:ascii="Times New Roman" w:hAnsi="Times New Roman" w:cs="Times New Roman"/>
          <w:sz w:val="28"/>
          <w:szCs w:val="28"/>
        </w:rPr>
        <w:t xml:space="preserve"> годичный курс обучения</w:t>
      </w:r>
    </w:p>
    <w:p w:rsidR="00F509C8" w:rsidRPr="00F509C8" w:rsidRDefault="00F509C8" w:rsidP="00F50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9C8" w:rsidRDefault="00F509C8" w:rsidP="00F50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F44" w:rsidRPr="00F509C8" w:rsidRDefault="00414F44" w:rsidP="00414F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F509C8" w:rsidRPr="00F509C8" w:rsidRDefault="00F509C8" w:rsidP="00414F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>методист</w:t>
      </w:r>
    </w:p>
    <w:p w:rsidR="00F509C8" w:rsidRPr="00F509C8" w:rsidRDefault="00F509C8" w:rsidP="00414F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>Антонов Юрий Михайлович</w:t>
      </w:r>
    </w:p>
    <w:p w:rsidR="00F509C8" w:rsidRPr="00F509C8" w:rsidRDefault="00F509C8" w:rsidP="00F50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9C8" w:rsidRPr="00F509C8" w:rsidRDefault="00F509C8" w:rsidP="00F50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9C8" w:rsidRDefault="00F509C8" w:rsidP="00F50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E6E" w:rsidRDefault="002B2E6E" w:rsidP="00F50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E6E" w:rsidRDefault="002B2E6E" w:rsidP="00F50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E6E" w:rsidRPr="00F509C8" w:rsidRDefault="002B2E6E" w:rsidP="00F50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9C8" w:rsidRPr="00F509C8" w:rsidRDefault="00F509C8" w:rsidP="00F509C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9C8">
        <w:rPr>
          <w:rFonts w:ascii="Times New Roman" w:hAnsi="Times New Roman" w:cs="Times New Roman"/>
          <w:sz w:val="28"/>
          <w:szCs w:val="28"/>
        </w:rPr>
        <w:t>г. Владимир</w:t>
      </w:r>
    </w:p>
    <w:p w:rsidR="00F509C8" w:rsidRPr="00F509C8" w:rsidRDefault="00414F44" w:rsidP="00F509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8376C">
        <w:rPr>
          <w:rFonts w:ascii="Times New Roman" w:hAnsi="Times New Roman" w:cs="Times New Roman"/>
          <w:sz w:val="28"/>
          <w:szCs w:val="28"/>
        </w:rPr>
        <w:t>8</w:t>
      </w:r>
    </w:p>
    <w:p w:rsidR="00A43BF4" w:rsidRPr="005A3627" w:rsidRDefault="002D122C" w:rsidP="005A362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3627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Пояснительная записка</w:t>
      </w:r>
    </w:p>
    <w:p w:rsidR="00B21B5F" w:rsidRPr="005A3627" w:rsidRDefault="00B21B5F" w:rsidP="005A3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5A3627">
        <w:rPr>
          <w:rFonts w:ascii="Times New Roman" w:hAnsi="Times New Roman" w:cs="Times New Roman"/>
          <w:sz w:val="28"/>
          <w:szCs w:val="20"/>
        </w:rPr>
        <w:t>Главными и наиболее важными качествами человека в современном д</w:t>
      </w:r>
      <w:r w:rsidRPr="005A3627">
        <w:rPr>
          <w:rFonts w:ascii="Times New Roman" w:hAnsi="Times New Roman" w:cs="Times New Roman"/>
          <w:sz w:val="28"/>
          <w:szCs w:val="20"/>
        </w:rPr>
        <w:t>и</w:t>
      </w:r>
      <w:r w:rsidRPr="005A3627">
        <w:rPr>
          <w:rFonts w:ascii="Times New Roman" w:hAnsi="Times New Roman" w:cs="Times New Roman"/>
          <w:sz w:val="28"/>
          <w:szCs w:val="20"/>
        </w:rPr>
        <w:t>намичном мире становятся мобильность, конкурентоспособность. Особенно сложно самоопределиться подростку, для которого именно это время является определяющим в его становлении и развитии. Очень важно, чтобы подросток научился правильно оценивать окружающий мир и позиционировать себя в нем. Для собственной успешности в социуме необходимы определенные знания и умения, с помощью которых можно определять собственную жизненную п</w:t>
      </w:r>
      <w:r w:rsidRPr="005A3627">
        <w:rPr>
          <w:rFonts w:ascii="Times New Roman" w:hAnsi="Times New Roman" w:cs="Times New Roman"/>
          <w:sz w:val="28"/>
          <w:szCs w:val="20"/>
        </w:rPr>
        <w:t>о</w:t>
      </w:r>
      <w:r w:rsidRPr="005A3627">
        <w:rPr>
          <w:rFonts w:ascii="Times New Roman" w:hAnsi="Times New Roman" w:cs="Times New Roman"/>
          <w:sz w:val="28"/>
          <w:szCs w:val="20"/>
        </w:rPr>
        <w:t>зицию и активно реализовывать ее в рамках определенной деятельности.</w:t>
      </w:r>
    </w:p>
    <w:p w:rsidR="00B21B5F" w:rsidRPr="005A3627" w:rsidRDefault="00B21B5F" w:rsidP="005A362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5A3627">
        <w:rPr>
          <w:rFonts w:ascii="Times New Roman" w:hAnsi="Times New Roman" w:cs="Times New Roman"/>
          <w:color w:val="000000"/>
          <w:sz w:val="28"/>
          <w:szCs w:val="20"/>
        </w:rPr>
        <w:t>Чтобы войти в мировое экономическое пространство, равноправно учас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т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вовать во всемирной экономической конкуренции, нужны люди особой энерг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е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тики, особого понимания проблемы, со своеобразным набором качеств. Таких людей принято называть лидерами, способными взять на себя инициативу и о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т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ветственность за принимаемые решения. Лидер – это начало действия, это ч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е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ловек, который через собственные амбиции реализует общественный интерес. Как правило, это любознательная, деятельная, реалистичная, честная, целеус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т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ремленная, ответственная, творческая личность, умело преодолевающая пр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е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грады и достигающая успеха. Более того, следующему поколению лидеров придется нести ответственность не только за себя, за свою компанию или пре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д</w:t>
      </w:r>
      <w:r w:rsidRPr="005A3627">
        <w:rPr>
          <w:rFonts w:ascii="Times New Roman" w:hAnsi="Times New Roman" w:cs="Times New Roman"/>
          <w:color w:val="000000"/>
          <w:sz w:val="28"/>
          <w:szCs w:val="20"/>
        </w:rPr>
        <w:t>приятие, но и за мир в целом, включая и решение глобальных проблем, охраны окружающей среды, сохранения современной цивилизации.</w:t>
      </w:r>
    </w:p>
    <w:p w:rsidR="00B21B5F" w:rsidRPr="005A3627" w:rsidRDefault="00B21B5F" w:rsidP="005A3627">
      <w:pPr>
        <w:spacing w:after="0"/>
        <w:ind w:firstLine="708"/>
        <w:jc w:val="both"/>
        <w:rPr>
          <w:rFonts w:ascii="Times New Roman" w:hAnsi="Times New Roman" w:cs="Times New Roman"/>
          <w:sz w:val="52"/>
          <w:szCs w:val="28"/>
        </w:rPr>
      </w:pPr>
      <w:r w:rsidRPr="005A36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Человек приобретает первые лидерские качества в школе, и, несомненно, детским общественным объединениям </w:t>
      </w:r>
      <w:r w:rsidR="00373ED4" w:rsidRPr="005A36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организациям </w:t>
      </w:r>
      <w:r w:rsidRPr="005A36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отводится первое место по подготовке лидеров. </w:t>
      </w:r>
    </w:p>
    <w:p w:rsidR="000A22A3" w:rsidRPr="005A3627" w:rsidRDefault="000A22A3" w:rsidP="005A3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627">
        <w:rPr>
          <w:rFonts w:ascii="Times New Roman" w:hAnsi="Times New Roman" w:cs="Times New Roman"/>
          <w:sz w:val="28"/>
          <w:szCs w:val="28"/>
        </w:rPr>
        <w:t xml:space="preserve">На территории Владимирской области </w:t>
      </w:r>
      <w:r w:rsidR="00B21B5F" w:rsidRPr="005A3627">
        <w:rPr>
          <w:rFonts w:ascii="Times New Roman" w:hAnsi="Times New Roman" w:cs="Times New Roman"/>
          <w:sz w:val="28"/>
          <w:szCs w:val="28"/>
        </w:rPr>
        <w:t>существуют,</w:t>
      </w:r>
      <w:r w:rsidRPr="005A3627">
        <w:rPr>
          <w:rFonts w:ascii="Times New Roman" w:hAnsi="Times New Roman" w:cs="Times New Roman"/>
          <w:sz w:val="28"/>
          <w:szCs w:val="28"/>
        </w:rPr>
        <w:t xml:space="preserve"> и успешно действует 21 муниципальная детская общественная организация. За годы их деятельности накоплен богатый опыт по организации в области детского общественного движения</w:t>
      </w:r>
      <w:r w:rsidR="00B21B5F" w:rsidRPr="005A3627">
        <w:rPr>
          <w:rFonts w:ascii="Times New Roman" w:hAnsi="Times New Roman" w:cs="Times New Roman"/>
          <w:sz w:val="28"/>
          <w:szCs w:val="28"/>
        </w:rPr>
        <w:t>.</w:t>
      </w:r>
    </w:p>
    <w:p w:rsidR="000A22A3" w:rsidRPr="005A3627" w:rsidRDefault="000A22A3" w:rsidP="005A3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627">
        <w:rPr>
          <w:rFonts w:ascii="Times New Roman" w:hAnsi="Times New Roman" w:cs="Times New Roman"/>
          <w:sz w:val="28"/>
          <w:szCs w:val="28"/>
        </w:rPr>
        <w:t>В процессе развития детских общественных объединений области, пов</w:t>
      </w:r>
      <w:r w:rsidRPr="005A3627">
        <w:rPr>
          <w:rFonts w:ascii="Times New Roman" w:hAnsi="Times New Roman" w:cs="Times New Roman"/>
          <w:sz w:val="28"/>
          <w:szCs w:val="28"/>
        </w:rPr>
        <w:t>ы</w:t>
      </w:r>
      <w:r w:rsidRPr="005A3627">
        <w:rPr>
          <w:rFonts w:ascii="Times New Roman" w:hAnsi="Times New Roman" w:cs="Times New Roman"/>
          <w:sz w:val="28"/>
          <w:szCs w:val="28"/>
        </w:rPr>
        <w:t>шения социальной значимости их деятельности остро встал вопрос о подгото</w:t>
      </w:r>
      <w:r w:rsidRPr="005A3627">
        <w:rPr>
          <w:rFonts w:ascii="Times New Roman" w:hAnsi="Times New Roman" w:cs="Times New Roman"/>
          <w:sz w:val="28"/>
          <w:szCs w:val="28"/>
        </w:rPr>
        <w:t>в</w:t>
      </w:r>
      <w:r w:rsidRPr="005A3627">
        <w:rPr>
          <w:rFonts w:ascii="Times New Roman" w:hAnsi="Times New Roman" w:cs="Times New Roman"/>
          <w:sz w:val="28"/>
          <w:szCs w:val="28"/>
        </w:rPr>
        <w:t xml:space="preserve">ке лидеров детских объединений, интеграция интеллектуального потенциала в сфере планирования и выработки перспектив развития, создания условий для обмена опытом </w:t>
      </w:r>
      <w:r w:rsidR="00B21B5F" w:rsidRPr="005A3627">
        <w:rPr>
          <w:rFonts w:ascii="Times New Roman" w:hAnsi="Times New Roman" w:cs="Times New Roman"/>
          <w:sz w:val="28"/>
          <w:szCs w:val="28"/>
        </w:rPr>
        <w:t>среди ДОО Владимирской области</w:t>
      </w:r>
      <w:r w:rsidRPr="005A3627">
        <w:rPr>
          <w:rFonts w:ascii="Times New Roman" w:hAnsi="Times New Roman" w:cs="Times New Roman"/>
          <w:sz w:val="28"/>
          <w:szCs w:val="28"/>
        </w:rPr>
        <w:t>.</w:t>
      </w:r>
    </w:p>
    <w:p w:rsidR="00B21B5F" w:rsidRPr="005A3627" w:rsidRDefault="00373ED4" w:rsidP="005A3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627">
        <w:rPr>
          <w:rFonts w:ascii="Times New Roman" w:hAnsi="Times New Roman" w:cs="Times New Roman"/>
          <w:sz w:val="28"/>
          <w:szCs w:val="28"/>
        </w:rPr>
        <w:t>С этой целью на базе ГАОУ ДПО ВО «Владимирский институт развития образования им. Л.И. Новиковой» была создана областная Школа социального лидерства.</w:t>
      </w:r>
    </w:p>
    <w:p w:rsidR="00C16146" w:rsidRPr="005A3627" w:rsidRDefault="00C16146" w:rsidP="005A3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627">
        <w:rPr>
          <w:rFonts w:ascii="Times New Roman" w:hAnsi="Times New Roman" w:cs="Times New Roman"/>
          <w:sz w:val="28"/>
          <w:szCs w:val="28"/>
        </w:rPr>
        <w:lastRenderedPageBreak/>
        <w:t>Разработка данной программы обусловлена потребностью общества в становлении социально-активной творческой личности и потребностью детей в самосовершенствовании.</w:t>
      </w:r>
    </w:p>
    <w:p w:rsidR="00C16146" w:rsidRPr="005A3627" w:rsidRDefault="00C16146" w:rsidP="005A362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A3627">
        <w:rPr>
          <w:rFonts w:ascii="Times New Roman" w:hAnsi="Times New Roman" w:cs="Times New Roman"/>
          <w:sz w:val="28"/>
        </w:rPr>
        <w:t>Потребность в социальной активности - одна из острейших проблем по</w:t>
      </w:r>
      <w:r w:rsidRPr="005A3627">
        <w:rPr>
          <w:rFonts w:ascii="Times New Roman" w:hAnsi="Times New Roman" w:cs="Times New Roman"/>
          <w:sz w:val="28"/>
        </w:rPr>
        <w:t>д</w:t>
      </w:r>
      <w:r w:rsidRPr="005A3627">
        <w:rPr>
          <w:rFonts w:ascii="Times New Roman" w:hAnsi="Times New Roman" w:cs="Times New Roman"/>
          <w:sz w:val="28"/>
        </w:rPr>
        <w:t>росткового возраста. Как справедливо писал Е. А. Аркин: «Когда ребенок п</w:t>
      </w:r>
      <w:r w:rsidRPr="005A3627">
        <w:rPr>
          <w:rFonts w:ascii="Times New Roman" w:hAnsi="Times New Roman" w:cs="Times New Roman"/>
          <w:sz w:val="28"/>
        </w:rPr>
        <w:t>о</w:t>
      </w:r>
      <w:r w:rsidRPr="005A3627">
        <w:rPr>
          <w:rFonts w:ascii="Times New Roman" w:hAnsi="Times New Roman" w:cs="Times New Roman"/>
          <w:sz w:val="28"/>
        </w:rPr>
        <w:t xml:space="preserve">гружается в поток </w:t>
      </w:r>
      <w:r w:rsidR="0001429A" w:rsidRPr="005A3627">
        <w:rPr>
          <w:rFonts w:ascii="Times New Roman" w:hAnsi="Times New Roman" w:cs="Times New Roman"/>
          <w:sz w:val="28"/>
        </w:rPr>
        <w:t>коллективной жизни, тогда всплы</w:t>
      </w:r>
      <w:r w:rsidRPr="005A3627">
        <w:rPr>
          <w:rFonts w:ascii="Times New Roman" w:hAnsi="Times New Roman" w:cs="Times New Roman"/>
          <w:sz w:val="28"/>
        </w:rPr>
        <w:t>вают такие стороны де</w:t>
      </w:r>
      <w:r w:rsidRPr="005A3627">
        <w:rPr>
          <w:rFonts w:ascii="Times New Roman" w:hAnsi="Times New Roman" w:cs="Times New Roman"/>
          <w:sz w:val="28"/>
        </w:rPr>
        <w:t>т</w:t>
      </w:r>
      <w:r w:rsidRPr="005A3627">
        <w:rPr>
          <w:rFonts w:ascii="Times New Roman" w:hAnsi="Times New Roman" w:cs="Times New Roman"/>
          <w:sz w:val="28"/>
        </w:rPr>
        <w:t>ской индивидуальности, которые при всевозможных др</w:t>
      </w:r>
      <w:r w:rsidR="0001429A" w:rsidRPr="005A3627">
        <w:rPr>
          <w:rFonts w:ascii="Times New Roman" w:hAnsi="Times New Roman" w:cs="Times New Roman"/>
          <w:sz w:val="28"/>
        </w:rPr>
        <w:t>угих условиях не могут проявить</w:t>
      </w:r>
      <w:r w:rsidRPr="005A3627">
        <w:rPr>
          <w:rFonts w:ascii="Times New Roman" w:hAnsi="Times New Roman" w:cs="Times New Roman"/>
          <w:sz w:val="28"/>
        </w:rPr>
        <w:t>ся или быть обнаружен</w:t>
      </w:r>
      <w:r w:rsidR="0001429A" w:rsidRPr="005A3627">
        <w:rPr>
          <w:rFonts w:ascii="Times New Roman" w:hAnsi="Times New Roman" w:cs="Times New Roman"/>
          <w:sz w:val="28"/>
        </w:rPr>
        <w:t>ы. В коллективе, достойном свое</w:t>
      </w:r>
      <w:r w:rsidRPr="005A3627">
        <w:rPr>
          <w:rFonts w:ascii="Times New Roman" w:hAnsi="Times New Roman" w:cs="Times New Roman"/>
          <w:sz w:val="28"/>
        </w:rPr>
        <w:t>го имени, р</w:t>
      </w:r>
      <w:r w:rsidRPr="005A3627">
        <w:rPr>
          <w:rFonts w:ascii="Times New Roman" w:hAnsi="Times New Roman" w:cs="Times New Roman"/>
          <w:sz w:val="28"/>
        </w:rPr>
        <w:t>е</w:t>
      </w:r>
      <w:r w:rsidRPr="005A3627">
        <w:rPr>
          <w:rFonts w:ascii="Times New Roman" w:hAnsi="Times New Roman" w:cs="Times New Roman"/>
          <w:sz w:val="28"/>
        </w:rPr>
        <w:t>бенок не растворяется, а, наоборот, находит условия для выявления и расцвета своих лучших сторон».</w:t>
      </w:r>
    </w:p>
    <w:p w:rsidR="0001429A" w:rsidRPr="005A3627" w:rsidRDefault="0001429A" w:rsidP="005A36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27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01429A" w:rsidRPr="005A3627" w:rsidRDefault="0001429A" w:rsidP="005A36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627">
        <w:rPr>
          <w:rFonts w:ascii="Times New Roman" w:hAnsi="Times New Roman" w:cs="Times New Roman"/>
          <w:sz w:val="28"/>
          <w:szCs w:val="28"/>
        </w:rPr>
        <w:t>Развитие социальной активности</w:t>
      </w:r>
      <w:r w:rsidR="00944156" w:rsidRPr="005A3627">
        <w:rPr>
          <w:rFonts w:ascii="Times New Roman" w:hAnsi="Times New Roman" w:cs="Times New Roman"/>
          <w:sz w:val="28"/>
          <w:szCs w:val="28"/>
        </w:rPr>
        <w:t xml:space="preserve"> и</w:t>
      </w:r>
      <w:r w:rsidRPr="005A3627">
        <w:rPr>
          <w:rFonts w:ascii="Times New Roman" w:hAnsi="Times New Roman" w:cs="Times New Roman"/>
          <w:sz w:val="28"/>
          <w:szCs w:val="28"/>
        </w:rPr>
        <w:t xml:space="preserve"> лидерских качеств, формирование знаний, умений по самоорганизации и организации других; содействовать фо</w:t>
      </w:r>
      <w:r w:rsidRPr="005A3627">
        <w:rPr>
          <w:rFonts w:ascii="Times New Roman" w:hAnsi="Times New Roman" w:cs="Times New Roman"/>
          <w:sz w:val="28"/>
          <w:szCs w:val="28"/>
        </w:rPr>
        <w:t>р</w:t>
      </w:r>
      <w:r w:rsidRPr="005A3627">
        <w:rPr>
          <w:rFonts w:ascii="Times New Roman" w:hAnsi="Times New Roman" w:cs="Times New Roman"/>
          <w:sz w:val="28"/>
          <w:szCs w:val="28"/>
        </w:rPr>
        <w:t>мированию важнейших социальных навыков, способствующих успешной с</w:t>
      </w:r>
      <w:r w:rsidRPr="005A3627">
        <w:rPr>
          <w:rFonts w:ascii="Times New Roman" w:hAnsi="Times New Roman" w:cs="Times New Roman"/>
          <w:sz w:val="28"/>
          <w:szCs w:val="28"/>
        </w:rPr>
        <w:t>о</w:t>
      </w:r>
      <w:r w:rsidRPr="005A3627">
        <w:rPr>
          <w:rFonts w:ascii="Times New Roman" w:hAnsi="Times New Roman" w:cs="Times New Roman"/>
          <w:sz w:val="28"/>
          <w:szCs w:val="28"/>
        </w:rPr>
        <w:t xml:space="preserve">циализации </w:t>
      </w:r>
      <w:bookmarkStart w:id="0" w:name="_GoBack"/>
      <w:bookmarkEnd w:id="0"/>
      <w:r w:rsidR="00300765">
        <w:rPr>
          <w:rFonts w:ascii="Times New Roman" w:hAnsi="Times New Roman" w:cs="Times New Roman"/>
          <w:sz w:val="28"/>
          <w:szCs w:val="28"/>
        </w:rPr>
        <w:t xml:space="preserve">активистов регионального отделения «Российского движения школьников» </w:t>
      </w:r>
      <w:r w:rsidRPr="005A3627">
        <w:rPr>
          <w:rFonts w:ascii="Times New Roman" w:hAnsi="Times New Roman" w:cs="Times New Roman"/>
          <w:sz w:val="28"/>
          <w:szCs w:val="28"/>
        </w:rPr>
        <w:t>в обществе.</w:t>
      </w:r>
    </w:p>
    <w:p w:rsidR="00551282" w:rsidRDefault="00551282" w:rsidP="005A3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4156" w:rsidRPr="00944156" w:rsidRDefault="0094415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44156" w:rsidRPr="00944156" w:rsidRDefault="00944156" w:rsidP="000533B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</w:p>
    <w:p w:rsidR="00944156" w:rsidRPr="00944156" w:rsidRDefault="0094415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формированию: лидерских качеств, навыков и умений руков</w:t>
      </w: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дства, психологической и коммуникативной культуры, способности к рефле</w:t>
      </w: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сии.</w:t>
      </w:r>
    </w:p>
    <w:p w:rsidR="00944156" w:rsidRPr="00944156" w:rsidRDefault="00944156" w:rsidP="000533B4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</w:p>
    <w:p w:rsidR="00944156" w:rsidRPr="00944156" w:rsidRDefault="0094415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развитию: аналитического и критического мышления, сам</w:t>
      </w: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оценки, навыков работы в группе, в команде; творческих и интеллектуальных способностей; эмоциональной устойчивости в сложных жизненных ситуациях, воли и настойчивости; умения самокритичного отношения к себе</w:t>
      </w:r>
    </w:p>
    <w:p w:rsidR="00944156" w:rsidRPr="00944156" w:rsidRDefault="00944156" w:rsidP="000533B4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Воспитательные </w:t>
      </w:r>
    </w:p>
    <w:p w:rsidR="00944156" w:rsidRPr="00944156" w:rsidRDefault="0094415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для: нравственного становления обучающихся, мотивации к социально значимой деятельности, активизации самопознания, создания благ</w:t>
      </w: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4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приятного психологического климата.</w:t>
      </w:r>
    </w:p>
    <w:p w:rsidR="00551282" w:rsidRPr="00551282" w:rsidRDefault="00551282" w:rsidP="005A3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44156" w:rsidRPr="00944156" w:rsidRDefault="0094415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1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Целевая аудитория:</w:t>
      </w:r>
      <w:r w:rsidR="000E1206" w:rsidRPr="005A3627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активисты муниципальных детских общественных орг</w:t>
      </w:r>
      <w:r w:rsidR="000E1206" w:rsidRPr="005A3627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0E1206" w:rsidRPr="005A3627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низаций, входящих в состав ОДОД «Созвездие льва»</w:t>
      </w:r>
      <w:r w:rsidR="003007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регионального отдел</w:t>
      </w:r>
      <w:r w:rsidR="0030076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007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ния «Российского движения школьников» </w:t>
      </w:r>
      <w:r w:rsidRPr="009441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14 – 17 лет.</w:t>
      </w:r>
    </w:p>
    <w:p w:rsidR="00551282" w:rsidRPr="00551282" w:rsidRDefault="00551282" w:rsidP="005A3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44156" w:rsidRPr="005A3627" w:rsidRDefault="0094415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15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Количество участников программы: </w:t>
      </w:r>
      <w:r w:rsidR="000E1206" w:rsidRPr="005A3627">
        <w:rPr>
          <w:rFonts w:ascii="Times New Roman" w:eastAsia="Times New Roman" w:hAnsi="Times New Roman" w:cs="Times New Roman"/>
          <w:sz w:val="28"/>
          <w:szCs w:val="24"/>
          <w:lang w:eastAsia="ru-RU"/>
        </w:rPr>
        <w:t>60</w:t>
      </w:r>
      <w:r w:rsidRPr="009441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</w:t>
      </w:r>
    </w:p>
    <w:p w:rsidR="00551282" w:rsidRPr="00551282" w:rsidRDefault="00551282" w:rsidP="005A3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E1206" w:rsidRPr="000E1206" w:rsidRDefault="000E120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программы</w:t>
      </w:r>
      <w:r w:rsidR="00417DBF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51282" w:rsidRPr="00551282" w:rsidRDefault="00551282" w:rsidP="005A3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E1206" w:rsidRPr="000E1206" w:rsidRDefault="000E120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Общее количество часов – </w:t>
      </w:r>
      <w:r w:rsidR="00417DBF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 очно-</w:t>
      </w:r>
      <w:r w:rsidR="00417DB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часа, заочно-</w:t>
      </w:r>
      <w:r w:rsidR="00417DB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1282" w:rsidRPr="00551282" w:rsidRDefault="00551282" w:rsidP="005A3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E1206" w:rsidRPr="000E1206" w:rsidRDefault="000E120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5A3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екомендуемая кратность занятий</w:t>
      </w:r>
      <w:r w:rsidRPr="000E1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E1206" w:rsidRPr="000E1206" w:rsidRDefault="000E120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занятие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C52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по 4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часа;</w:t>
      </w:r>
    </w:p>
    <w:p w:rsidR="00551282" w:rsidRPr="00551282" w:rsidRDefault="00551282" w:rsidP="005A3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E1206" w:rsidRPr="000E1206" w:rsidRDefault="000E120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учебной деятельности:</w:t>
      </w:r>
      <w:r w:rsidR="005A3627" w:rsidRPr="005A36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очно-заочная</w:t>
      </w:r>
    </w:p>
    <w:p w:rsidR="00551282" w:rsidRPr="00551282" w:rsidRDefault="00551282" w:rsidP="005A3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E1206" w:rsidRPr="000E1206" w:rsidRDefault="000E120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занятий подбираются с учетом поставленной ц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ли, выделенных задач программы «</w:t>
      </w:r>
      <w:r w:rsidR="005A3627"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социального лидерства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возраста обучающихся:</w:t>
      </w:r>
    </w:p>
    <w:p w:rsidR="000E1206" w:rsidRPr="000E1206" w:rsidRDefault="000E1206" w:rsidP="000533B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деловые и ролевые игры;</w:t>
      </w:r>
    </w:p>
    <w:p w:rsidR="000E1206" w:rsidRPr="000E1206" w:rsidRDefault="000E1206" w:rsidP="000533B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взаимодействия в группе;</w:t>
      </w:r>
    </w:p>
    <w:p w:rsidR="000E1206" w:rsidRPr="000E1206" w:rsidRDefault="000E1206" w:rsidP="000533B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тренинги;</w:t>
      </w:r>
    </w:p>
    <w:p w:rsidR="000E1206" w:rsidRPr="000E1206" w:rsidRDefault="000E1206" w:rsidP="000533B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задания;</w:t>
      </w:r>
    </w:p>
    <w:p w:rsidR="000E1206" w:rsidRPr="000E1206" w:rsidRDefault="000E1206" w:rsidP="000533B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конкурсы (участие в областных и всероссийских); </w:t>
      </w:r>
    </w:p>
    <w:p w:rsidR="000E1206" w:rsidRPr="000E1206" w:rsidRDefault="000E1206" w:rsidP="000533B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проектирование;</w:t>
      </w:r>
    </w:p>
    <w:p w:rsidR="000E1206" w:rsidRPr="000E1206" w:rsidRDefault="000E1206" w:rsidP="000533B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со специалистами и интересными людьми;</w:t>
      </w:r>
    </w:p>
    <w:p w:rsidR="000E1206" w:rsidRPr="000E1206" w:rsidRDefault="000E1206" w:rsidP="000533B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 тесты и опросы;</w:t>
      </w:r>
    </w:p>
    <w:p w:rsidR="000E1206" w:rsidRPr="000E1206" w:rsidRDefault="000E1206" w:rsidP="000533B4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КТД; </w:t>
      </w:r>
    </w:p>
    <w:p w:rsidR="000E1206" w:rsidRPr="000E1206" w:rsidRDefault="000E1206" w:rsidP="000533B4">
      <w:pPr>
        <w:numPr>
          <w:ilvl w:val="0"/>
          <w:numId w:val="4"/>
        </w:numPr>
        <w:tabs>
          <w:tab w:val="num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дискуссионных вопросов и проблем («Займи позицию (шкала мнений)», проективные техники, «Один — вдвоем — все вместе», «См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позицию», «Карусель», «Дискуссия в стиле телевизионного ток-шоу», дебаты, симпозиум);</w:t>
      </w:r>
    </w:p>
    <w:p w:rsidR="00551282" w:rsidRPr="00551282" w:rsidRDefault="00551282" w:rsidP="005A3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E1206" w:rsidRPr="000E1206" w:rsidRDefault="000E120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учебных занятий:</w:t>
      </w:r>
    </w:p>
    <w:p w:rsidR="000E1206" w:rsidRPr="000E1206" w:rsidRDefault="000E1206" w:rsidP="000533B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подготовка (беседы, семинары, лекции);</w:t>
      </w:r>
    </w:p>
    <w:p w:rsidR="000E1206" w:rsidRPr="000E1206" w:rsidRDefault="000E1206" w:rsidP="000533B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деятельность (акции, социологические опросы, консульт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тренинги, деловые и ролевые игры)</w:t>
      </w:r>
    </w:p>
    <w:p w:rsidR="00551282" w:rsidRPr="00551282" w:rsidRDefault="00551282" w:rsidP="005A362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E1206" w:rsidRPr="000E1206" w:rsidRDefault="000E1206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учебного процесса:</w:t>
      </w:r>
    </w:p>
    <w:p w:rsidR="000E1206" w:rsidRPr="000E1206" w:rsidRDefault="000E1206" w:rsidP="000533B4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(работа с группой детей);</w:t>
      </w:r>
    </w:p>
    <w:p w:rsidR="000E1206" w:rsidRPr="000E1206" w:rsidRDefault="000E1206" w:rsidP="000533B4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(консультации каждого воспитанника).</w:t>
      </w:r>
    </w:p>
    <w:p w:rsidR="00551282" w:rsidRPr="00551282" w:rsidRDefault="00551282" w:rsidP="005A362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44156" w:rsidRPr="00944156" w:rsidRDefault="005A3627" w:rsidP="005A36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627">
        <w:rPr>
          <w:rFonts w:ascii="Times New Roman" w:hAnsi="Times New Roman" w:cs="Times New Roman"/>
          <w:b/>
          <w:sz w:val="28"/>
          <w:szCs w:val="28"/>
        </w:rPr>
        <w:t>Реализация данной программы предполагает достижение следующих р</w:t>
      </w:r>
      <w:r w:rsidRPr="005A3627">
        <w:rPr>
          <w:rFonts w:ascii="Times New Roman" w:hAnsi="Times New Roman" w:cs="Times New Roman"/>
          <w:b/>
          <w:sz w:val="28"/>
          <w:szCs w:val="28"/>
        </w:rPr>
        <w:t>е</w:t>
      </w:r>
      <w:r w:rsidRPr="005A3627">
        <w:rPr>
          <w:rFonts w:ascii="Times New Roman" w:hAnsi="Times New Roman" w:cs="Times New Roman"/>
          <w:b/>
          <w:sz w:val="28"/>
          <w:szCs w:val="28"/>
        </w:rPr>
        <w:t>зультатов</w:t>
      </w:r>
      <w:r w:rsidR="00944156" w:rsidRPr="00944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A78C5" w:rsidRPr="00AA78C5" w:rsidRDefault="00AA78C5" w:rsidP="000533B4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актуализация творческого и лидерского потенциала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подростк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повышение уровня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активности;</w:t>
      </w:r>
    </w:p>
    <w:p w:rsidR="00AA78C5" w:rsidRPr="00AA78C5" w:rsidRDefault="00AA78C5" w:rsidP="000533B4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подростка</w:t>
      </w: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знаний, умений и навыков в избранном виде деятельности;</w:t>
      </w:r>
    </w:p>
    <w:p w:rsidR="00AA78C5" w:rsidRPr="00AA78C5" w:rsidRDefault="00AA78C5" w:rsidP="000533B4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социального опыта ребенка и подростка, </w:t>
      </w: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инд</w:t>
      </w: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способностей;</w:t>
      </w:r>
    </w:p>
    <w:p w:rsidR="00AA78C5" w:rsidRPr="00AA78C5" w:rsidRDefault="00AA78C5" w:rsidP="000533B4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подготовка лидеров для работы в детских и молодежных общественных объединениях по определенному направлению;</w:t>
      </w:r>
    </w:p>
    <w:p w:rsidR="00AA78C5" w:rsidRPr="00AA78C5" w:rsidRDefault="00AA78C5" w:rsidP="000533B4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деятельности детских и молодежных объединений;</w:t>
      </w:r>
    </w:p>
    <w:p w:rsidR="00944156" w:rsidRPr="002D1E5C" w:rsidRDefault="005A3627" w:rsidP="000533B4">
      <w:pPr>
        <w:pStyle w:val="a5"/>
        <w:numPr>
          <w:ilvl w:val="0"/>
          <w:numId w:val="7"/>
        </w:num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1E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44156" w:rsidRPr="002D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заимодействие с другими организациями: Советом </w:t>
      </w:r>
      <w:hyperlink r:id="rId7" w:tooltip="Ветеран" w:history="1">
        <w:r w:rsidR="00944156" w:rsidRPr="002D1E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ветеранов</w:t>
        </w:r>
      </w:hyperlink>
      <w:r w:rsidR="00944156" w:rsidRPr="002D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ВОВ, </w:t>
      </w:r>
      <w:hyperlink r:id="rId8" w:history="1">
        <w:r w:rsidR="002D1E5C" w:rsidRPr="002D1E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ВПОО «Милосердие и порядок»</w:t>
        </w:r>
      </w:hyperlink>
      <w:r w:rsidR="002D1E5C" w:rsidRPr="002D1E5C">
        <w:rPr>
          <w:rFonts w:ascii="Times New Roman" w:eastAsia="Times New Roman" w:hAnsi="Times New Roman" w:cs="Times New Roman"/>
          <w:sz w:val="28"/>
          <w:szCs w:val="28"/>
          <w:lang w:eastAsia="ru-RU"/>
        </w:rPr>
        <w:t>; Владимирским региональным отдел</w:t>
      </w:r>
      <w:r w:rsidR="002D1E5C" w:rsidRPr="002D1E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D1E5C" w:rsidRPr="002D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Общероссийского общественного благотворительного фонда </w:t>
      </w:r>
      <w:r w:rsidR="002D1E5C"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9" w:history="1">
        <w:r w:rsidR="002D1E5C" w:rsidRPr="00AA78C5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Российский детский фонд</w:t>
        </w:r>
      </w:hyperlink>
      <w:r w:rsidR="002D1E5C" w:rsidRPr="00AA78C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и др.</w:t>
      </w:r>
    </w:p>
    <w:p w:rsidR="00944156" w:rsidRDefault="002D1E5C" w:rsidP="000533B4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44156"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развития </w:t>
      </w:r>
      <w:r w:rsidR="005A3627"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движения</w:t>
      </w:r>
      <w:r w:rsidR="00944156"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A3627"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</w:t>
      </w:r>
      <w:r w:rsidR="005A3627"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A3627"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разованиях Владимирской области</w:t>
      </w:r>
      <w:r w:rsidR="00944156" w:rsidRPr="005A3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конкретные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рмы работы 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вместные проекты</w:t>
      </w:r>
      <w:r w:rsid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78C5" w:rsidRPr="00AA78C5" w:rsidRDefault="00AA78C5" w:rsidP="000533B4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дружбы и сотрудничества между членами ДОО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AA7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304A" w:rsidRPr="005A3627" w:rsidRDefault="00DA304A" w:rsidP="00DA304A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04A" w:rsidRPr="00DA304A" w:rsidRDefault="00DA304A" w:rsidP="00551282">
      <w:pPr>
        <w:spacing w:after="0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 Личностные результаты:</w:t>
      </w:r>
    </w:p>
    <w:p w:rsidR="00DA304A" w:rsidRDefault="00551282" w:rsidP="005512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ичностное самоопределение, ценностно-смысловая ориентация об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и нравственно-этическое оценивание, ориентация в социальных р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и межличностных отношениях; динамика в развитии качеств - ответстве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DA304A" w:rsidRPr="00DA3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самостоятельности, усидчивости, терпеливости, аккуратности; формир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умения осуществлять «самонаблюдение», выстраивать процессы сам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коррекции, саморазвития.</w:t>
      </w:r>
    </w:p>
    <w:p w:rsidR="00551282" w:rsidRPr="00DA304A" w:rsidRDefault="00551282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04A" w:rsidRPr="00DA304A" w:rsidRDefault="00DA304A" w:rsidP="00551282">
      <w:pPr>
        <w:spacing w:after="0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Мета</w:t>
      </w:r>
      <w:r w:rsidRPr="00DA30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предметные результаты:</w:t>
      </w:r>
    </w:p>
    <w:p w:rsidR="00DA304A" w:rsidRPr="00DA304A" w:rsidRDefault="00DA304A" w:rsidP="005512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формирующиеся у обучающихся в ходе реализации данной программы:</w:t>
      </w:r>
    </w:p>
    <w:p w:rsidR="00DA304A" w:rsidRPr="00DA304A" w:rsidRDefault="00DA304A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информационно-методологическая (знания различных источников информ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их особенностей, методов и цикла познания; умения обрабатывать и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различного вида, владение методами познания; осознание значим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новой информации, стремление к познанию нового; наличие опыта де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по подготовке сообщений и т.д.);</w:t>
      </w:r>
    </w:p>
    <w:p w:rsidR="00DA304A" w:rsidRPr="00DA304A" w:rsidRDefault="00DA304A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деятельностно-творческая (знания структуры деятельности, принципов орг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рациональной деятельности, этапов творческой деятельности; умение осуществлять рациональную творческую деятельность; осознание необходим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осуществления рациональной деятельности, стремление к творческой де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 наличие опыта планирования и осуществления рациональной тво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деятельности).</w:t>
      </w:r>
    </w:p>
    <w:p w:rsidR="00DA304A" w:rsidRPr="00DA304A" w:rsidRDefault="00DA304A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коммуникативная компетенция – овладение умениями и навыками использ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языка в различных сферах и ситуациях общения, соответствующих оп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ту, интересам, психологическим особенностям учащихся.</w:t>
      </w:r>
    </w:p>
    <w:p w:rsidR="00DA304A" w:rsidRPr="00DA304A" w:rsidRDefault="005E3068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оциально-педагогическая компетенция — направлена на социальную адапт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цию, повышение уровня готовности обучающихся к взаимодействию с разли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практики», воспитание социальной компетентности (сфе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 деятельн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«человек-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общество», «чело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век-человек»)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068" w:rsidRDefault="00DA304A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постановке задач, направленных на формирование компетентностей, мо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ориентироваться на следующий перечень (по Тряпициной А.П.): </w:t>
      </w:r>
    </w:p>
    <w:p w:rsidR="005E3068" w:rsidRPr="005E3068" w:rsidRDefault="00DA304A" w:rsidP="000533B4">
      <w:pPr>
        <w:pStyle w:val="a5"/>
        <w:numPr>
          <w:ilvl w:val="1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«быть» — способность обучающегося организовать собс</w:t>
      </w: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венное профессионально личностное развитие; </w:t>
      </w:r>
    </w:p>
    <w:p w:rsidR="005E3068" w:rsidRPr="005E3068" w:rsidRDefault="00DA304A" w:rsidP="000533B4">
      <w:pPr>
        <w:pStyle w:val="a5"/>
        <w:numPr>
          <w:ilvl w:val="1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«знать» — способность учиться и формировать необход</w:t>
      </w: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мый арсенал знаний; </w:t>
      </w:r>
    </w:p>
    <w:p w:rsidR="005E3068" w:rsidRDefault="00DA304A" w:rsidP="000533B4">
      <w:pPr>
        <w:pStyle w:val="a5"/>
        <w:numPr>
          <w:ilvl w:val="1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 «уметь» — способность использовать необходимые ум</w:t>
      </w: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навыки, опыт в практической деятельности;</w:t>
      </w:r>
    </w:p>
    <w:p w:rsidR="00DA304A" w:rsidRDefault="00DA304A" w:rsidP="000533B4">
      <w:pPr>
        <w:pStyle w:val="a5"/>
        <w:numPr>
          <w:ilvl w:val="1"/>
          <w:numId w:val="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компетентность «жить вместе» — способность взаимодействовать в де</w:t>
      </w: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E3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коллективе и в социуме для достижения образовательного результата.</w:t>
      </w:r>
    </w:p>
    <w:p w:rsidR="00551282" w:rsidRPr="005E3068" w:rsidRDefault="00551282" w:rsidP="00551282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04A" w:rsidRPr="00DA304A" w:rsidRDefault="00DA304A" w:rsidP="00551282">
      <w:pPr>
        <w:spacing w:after="0"/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3. Предметные результаты:</w:t>
      </w:r>
    </w:p>
    <w:p w:rsidR="00551282" w:rsidRDefault="00551282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A304A" w:rsidRPr="00DA304A" w:rsidRDefault="00DA304A" w:rsidP="0054185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Перечень знаний и умений, которыми должны овладеть обучающиеся</w:t>
      </w:r>
    </w:p>
    <w:p w:rsidR="00DA304A" w:rsidRDefault="00DA304A" w:rsidP="0054185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0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окончанию </w:t>
      </w:r>
      <w:r w:rsidR="00417D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курса обучения</w:t>
      </w:r>
      <w:r w:rsidRPr="00DA30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51282" w:rsidRPr="00DA304A" w:rsidRDefault="00551282" w:rsidP="0054185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04A" w:rsidRPr="00541852" w:rsidRDefault="00551282" w:rsidP="005418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</w:t>
      </w:r>
      <w:r w:rsidR="00DA304A"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обучающийся </w:t>
      </w:r>
      <w:r w:rsidR="00DA304A" w:rsidRPr="0054185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должен знать: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«информация» и виды информации;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качества лидера;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понятия «конфликт» и пути разрешения;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этики и делового общения;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организованных детских и молодёжных объединениях </w:t>
      </w:r>
      <w:r w:rsid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социального проектирования;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выступления;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эффективного выступления;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пространства человека;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повышения работоспособности;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бесконфликтного общения;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невербального общения;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уверенной в себе личности;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создать свой имидж;</w:t>
      </w:r>
    </w:p>
    <w:p w:rsidR="00DA304A" w:rsidRPr="00541852" w:rsidRDefault="00DA304A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подготовить речь;</w:t>
      </w:r>
    </w:p>
    <w:p w:rsidR="00541852" w:rsidRDefault="00DA304A" w:rsidP="000533B4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делового этикета</w:t>
      </w:r>
      <w:r w:rsid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1852" w:rsidRPr="00541852" w:rsidRDefault="00541852" w:rsidP="000533B4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историю появления детских организаций в России;</w:t>
      </w:r>
    </w:p>
    <w:p w:rsidR="00541852" w:rsidRPr="00541852" w:rsidRDefault="00541852" w:rsidP="000533B4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термины избирательного права;</w:t>
      </w:r>
    </w:p>
    <w:p w:rsidR="00541852" w:rsidRPr="00541852" w:rsidRDefault="00541852" w:rsidP="000533B4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создания проекта;</w:t>
      </w:r>
    </w:p>
    <w:p w:rsidR="00DA304A" w:rsidRDefault="00541852" w:rsidP="000533B4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организации и проведения мероприятий</w:t>
      </w:r>
      <w:r w:rsidR="00DA304A"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04A" w:rsidRPr="00DA304A" w:rsidRDefault="00551282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DA304A"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обучающийся </w:t>
      </w:r>
      <w:r w:rsidR="00DA304A" w:rsidRPr="00DA304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должен уметь: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разными источниками информации;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общегрупповые нормы и законы;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спор без конфликта;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группы;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общаться: вести разговор, слушать;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организовать себя;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 ставить цели и выбирать способы их достижения;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социально-значимые проекты;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речь для короткого выступления;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 выступать;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управления эмоциями, самооценки, взаимодействия;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разрешать конфликты мирным путем, идти на компромисс.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умения и навыки в практической деятельн</w:t>
      </w: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реальной жизни: участие в школьных общественных организациях;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руководить процессом работы над проектом;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управлять коллективом;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планировать, организовывать и проводить коллективно - творческие дела;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над созданием своего имиджа;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провести собрание;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 свою точку зрения;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снимать напряжение в конфликтной ситуации;</w:t>
      </w:r>
    </w:p>
    <w:p w:rsidR="00DA304A" w:rsidRPr="00541852" w:rsidRDefault="00DA304A" w:rsidP="000533B4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работать с проблемами.</w:t>
      </w:r>
    </w:p>
    <w:p w:rsidR="00DA304A" w:rsidRPr="00DA304A" w:rsidRDefault="00DA304A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 универсальных учебных действий:</w:t>
      </w:r>
    </w:p>
    <w:p w:rsidR="00551282" w:rsidRPr="00551282" w:rsidRDefault="00551282" w:rsidP="00DA304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A304A" w:rsidRPr="00DA304A" w:rsidRDefault="00DA304A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Предметные: 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знать основы организации деятельности </w:t>
      </w:r>
      <w:r w:rsid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общес</w:t>
      </w:r>
      <w:r w:rsid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41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объединений и организаций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будут владеть технологией разработки с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циальных проектов, мероприятий, КТД, организацией общественно-полезной деятельности.</w:t>
      </w:r>
    </w:p>
    <w:p w:rsidR="00551282" w:rsidRPr="00551282" w:rsidRDefault="00551282" w:rsidP="00DA304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A304A" w:rsidRPr="00DA304A" w:rsidRDefault="00DA304A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Метапредметные: </w:t>
      </w:r>
    </w:p>
    <w:p w:rsidR="00DA304A" w:rsidRPr="00DA304A" w:rsidRDefault="00DA304A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Регулятивные 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сохранение цели и задачи учебной деятельности.</w:t>
      </w:r>
    </w:p>
    <w:p w:rsidR="00DA304A" w:rsidRPr="00DA304A" w:rsidRDefault="00DA304A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Коммуникативные 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сформированность умения работать в коллективе, умения работать в команде, организовывать деловое и эмоциональное взаимодействие, решать коммуникативные проблемы; умения договариваться о распределении функций и ролей в совместной деятельности.</w:t>
      </w:r>
    </w:p>
    <w:p w:rsidR="00551282" w:rsidRPr="00551282" w:rsidRDefault="00551282" w:rsidP="00DA304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A304A" w:rsidRPr="00DA304A" w:rsidRDefault="00DA304A" w:rsidP="00DA30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Познавательные: 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 учебные действия — умение поставить уче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задачу, выбрать способы и найти информацию для её решения, уметь р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ботать с информацией, структурировать полученные знания; логические уче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действия — умение анализировать и синтезировать новые знания, устана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ливать причинно-следственные связи, доказать свои суждения; постановка и решение проблемы — умение сформулировать проблему и найти способ её р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A304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шения.</w:t>
      </w:r>
    </w:p>
    <w:p w:rsidR="009A2373" w:rsidRDefault="009A2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8F4" w:rsidRPr="009A2373" w:rsidRDefault="005248F4" w:rsidP="005248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73">
        <w:rPr>
          <w:rFonts w:ascii="Times New Roman" w:hAnsi="Times New Roman" w:cs="Times New Roman"/>
          <w:b/>
          <w:sz w:val="28"/>
          <w:szCs w:val="28"/>
        </w:rPr>
        <w:lastRenderedPageBreak/>
        <w:t>ПРИМЕРНЫЙ УЧЕБНО-ТЕМАТИЧЕСКИЙ ПЛАН</w:t>
      </w:r>
    </w:p>
    <w:p w:rsidR="005248F4" w:rsidRPr="009A2373" w:rsidRDefault="005248F4" w:rsidP="0052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(64</w:t>
      </w:r>
      <w:r w:rsidRPr="009A237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а, 8</w:t>
      </w:r>
      <w:r w:rsidRPr="009A2373">
        <w:rPr>
          <w:rFonts w:ascii="Times New Roman" w:hAnsi="Times New Roman" w:cs="Times New Roman"/>
          <w:sz w:val="28"/>
          <w:szCs w:val="28"/>
        </w:rPr>
        <w:t xml:space="preserve"> часов в </w:t>
      </w:r>
      <w:r>
        <w:rPr>
          <w:rFonts w:ascii="Times New Roman" w:hAnsi="Times New Roman" w:cs="Times New Roman"/>
          <w:sz w:val="28"/>
          <w:szCs w:val="28"/>
        </w:rPr>
        <w:t>месяц: 4 очно, 4 заочно</w:t>
      </w:r>
      <w:r w:rsidRPr="009A237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789"/>
        <w:gridCol w:w="1559"/>
        <w:gridCol w:w="1134"/>
        <w:gridCol w:w="1355"/>
        <w:gridCol w:w="1134"/>
      </w:tblGrid>
      <w:tr w:rsidR="00DC2B2A" w:rsidRPr="009A2373" w:rsidTr="00DC2B2A">
        <w:trPr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B2A" w:rsidRPr="009A2373" w:rsidRDefault="00DC2B2A" w:rsidP="00EB69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237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B2A" w:rsidRPr="009A2373" w:rsidRDefault="00DC2B2A" w:rsidP="00EB69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237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B2A" w:rsidRPr="009A2373" w:rsidRDefault="00DC2B2A" w:rsidP="00EB69D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b/>
              </w:rPr>
            </w:pPr>
            <w:r w:rsidRPr="009A237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2A" w:rsidRPr="009A2373" w:rsidRDefault="00DC2B2A" w:rsidP="00EB69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B2A" w:rsidRDefault="00DC2B2A" w:rsidP="00EB69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Заочно</w:t>
            </w:r>
          </w:p>
        </w:tc>
      </w:tr>
      <w:tr w:rsidR="00DC2B2A" w:rsidRPr="009A2373" w:rsidTr="00DC2B2A">
        <w:trPr>
          <w:jc w:val="center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EB69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EB69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EB69D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EB69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373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EB69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373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EB69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2B2A" w:rsidRPr="009A2373" w:rsidTr="00DC2B2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5248F4" w:rsidRDefault="00F509C8" w:rsidP="00DC2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деятельности общественного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2B2A" w:rsidRPr="009A2373" w:rsidTr="00DC2B2A">
        <w:trPr>
          <w:trHeight w:val="40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0F375A" w:rsidRDefault="00B0062A" w:rsidP="00DC2B2A">
            <w:pPr>
              <w:spacing w:after="0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деятельности. Технология подготовки социал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2B2A" w:rsidRPr="009A2373" w:rsidTr="00DC2B2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0F375A" w:rsidRDefault="00B0062A" w:rsidP="00DC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организации и провед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коллективного творческого дела. Основы диагностики.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2B2A" w:rsidRPr="009A2373" w:rsidTr="00DC2B2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022187" w:rsidRDefault="00B0062A" w:rsidP="00DC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игр и игровых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2B2A" w:rsidRPr="009A2373" w:rsidTr="00DC2B2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022187" w:rsidRDefault="00B0062A" w:rsidP="00DC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Ораторское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2B2A" w:rsidRPr="009A2373" w:rsidTr="00DC2B2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022187" w:rsidRDefault="00B0062A" w:rsidP="00DC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делового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2B2A" w:rsidRPr="009A2373" w:rsidTr="00DC2B2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3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022187" w:rsidRDefault="00B0062A" w:rsidP="00DC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2B2A" w:rsidRPr="009A2373" w:rsidTr="00DC2B2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022187" w:rsidRDefault="00B0062A" w:rsidP="00DC2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C2B2A" w:rsidRPr="009A2373" w:rsidTr="00DC2B2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DC2B2A" w:rsidP="00DC2B2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DC2B2A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2373">
              <w:rPr>
                <w:rFonts w:ascii="Times New Roman" w:hAnsi="Times New Roman" w:cs="Times New Roman"/>
                <w:b/>
                <w:u w:val="single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173018" w:rsidP="00DC2B2A">
            <w:pPr>
              <w:spacing w:after="0" w:line="36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2373"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 w:rsidR="00DC2B2A" w:rsidRPr="009A2373">
              <w:rPr>
                <w:rFonts w:ascii="Times New Roman" w:hAnsi="Times New Roman" w:cs="Times New Roman"/>
                <w:b/>
                <w:u w:val="single"/>
              </w:rPr>
              <w:instrText xml:space="preserve"> =SUM(ABOVE) </w:instrText>
            </w:r>
            <w:r w:rsidRPr="009A2373"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 w:rsidR="00DC2B2A">
              <w:rPr>
                <w:rFonts w:ascii="Times New Roman" w:hAnsi="Times New Roman" w:cs="Times New Roman"/>
                <w:b/>
                <w:u w:val="single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 w:rsidR="00DC2B2A">
              <w:rPr>
                <w:rFonts w:ascii="Times New Roman" w:hAnsi="Times New Roman" w:cs="Times New Roman"/>
                <w:b/>
                <w:noProof/>
                <w:u w:val="single"/>
              </w:rPr>
              <w:t>64</w:t>
            </w:r>
            <w:r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  <w:r w:rsidRPr="009A2373"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 w:rsidR="00DC2B2A" w:rsidRPr="009A2373">
              <w:rPr>
                <w:rFonts w:ascii="Times New Roman" w:hAnsi="Times New Roman" w:cs="Times New Roman"/>
                <w:b/>
                <w:u w:val="single"/>
              </w:rPr>
              <w:instrText xml:space="preserve"> =SUM(ABOVE) </w:instrText>
            </w:r>
            <w:r w:rsidRPr="009A2373"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022187" w:rsidRDefault="00173018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 w:rsidR="00DC2B2A">
              <w:rPr>
                <w:rFonts w:ascii="Times New Roman" w:hAnsi="Times New Roman" w:cs="Times New Roman"/>
                <w:b/>
                <w:u w:val="single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 w:rsidR="00DC2B2A">
              <w:rPr>
                <w:rFonts w:ascii="Times New Roman" w:hAnsi="Times New Roman" w:cs="Times New Roman"/>
                <w:b/>
                <w:noProof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2A" w:rsidRPr="009A2373" w:rsidRDefault="00173018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fldChar w:fldCharType="begin"/>
            </w:r>
            <w:r w:rsidR="00DC2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fldChar w:fldCharType="separate"/>
            </w:r>
            <w:r w:rsidR="00DC2B2A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2A" w:rsidRPr="009A2373" w:rsidRDefault="00173018" w:rsidP="00DC2B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 w:rsidR="00DC2B2A">
              <w:rPr>
                <w:rFonts w:ascii="Times New Roman" w:hAnsi="Times New Roman" w:cs="Times New Roman"/>
                <w:b/>
                <w:u w:val="single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 w:rsidR="00DC2B2A">
              <w:rPr>
                <w:rFonts w:ascii="Times New Roman" w:hAnsi="Times New Roman" w:cs="Times New Roman"/>
                <w:b/>
                <w:noProof/>
                <w:u w:val="single"/>
              </w:rPr>
              <w:t>32</w:t>
            </w:r>
            <w:r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</w:p>
        </w:tc>
      </w:tr>
    </w:tbl>
    <w:p w:rsidR="005248F4" w:rsidRDefault="005248F4" w:rsidP="00DA3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B2A" w:rsidRPr="00DB0E2C" w:rsidRDefault="00DC2B2A" w:rsidP="00DC2B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DC2B2A" w:rsidRDefault="000A48EC" w:rsidP="000533B4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8EC">
        <w:rPr>
          <w:rFonts w:ascii="Times New Roman" w:hAnsi="Times New Roman" w:cs="Times New Roman"/>
          <w:b/>
          <w:sz w:val="28"/>
          <w:szCs w:val="28"/>
        </w:rPr>
        <w:t xml:space="preserve">Правовые </w:t>
      </w:r>
      <w:r>
        <w:rPr>
          <w:rFonts w:ascii="Times New Roman" w:hAnsi="Times New Roman" w:cs="Times New Roman"/>
          <w:b/>
          <w:sz w:val="28"/>
          <w:szCs w:val="28"/>
        </w:rPr>
        <w:t>основы деятельности общественного объединения</w:t>
      </w:r>
      <w:r w:rsidR="00B0062A">
        <w:rPr>
          <w:rFonts w:ascii="Times New Roman" w:hAnsi="Times New Roman" w:cs="Times New Roman"/>
          <w:b/>
          <w:sz w:val="28"/>
          <w:szCs w:val="28"/>
        </w:rPr>
        <w:t>.</w:t>
      </w:r>
    </w:p>
    <w:p w:rsidR="000A48EC" w:rsidRPr="00B0062A" w:rsidRDefault="000A48EC" w:rsidP="000533B4">
      <w:pPr>
        <w:pStyle w:val="a5"/>
        <w:numPr>
          <w:ilvl w:val="0"/>
          <w:numId w:val="22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BB6FD9">
        <w:rPr>
          <w:rStyle w:val="a7"/>
          <w:rFonts w:eastAsiaTheme="minorHAnsi"/>
          <w:sz w:val="28"/>
          <w:szCs w:val="28"/>
          <w:u w:val="single"/>
        </w:rPr>
        <w:t>Теория (1 час</w:t>
      </w:r>
      <w:r>
        <w:rPr>
          <w:rStyle w:val="a7"/>
          <w:rFonts w:eastAsiaTheme="minorHAnsi"/>
          <w:sz w:val="28"/>
          <w:szCs w:val="28"/>
        </w:rPr>
        <w:t>)</w:t>
      </w:r>
      <w:r w:rsidR="00B0062A">
        <w:rPr>
          <w:rStyle w:val="a7"/>
          <w:rFonts w:eastAsiaTheme="minorHAnsi"/>
          <w:i w:val="0"/>
          <w:sz w:val="28"/>
          <w:szCs w:val="28"/>
        </w:rPr>
        <w:t xml:space="preserve"> Программы СПО-ФДО и РСМ. Технология создания программ деятельности на материале СПО-ФДО. Устав общественного объединения.</w:t>
      </w:r>
    </w:p>
    <w:p w:rsidR="00B0062A" w:rsidRPr="00E51A13" w:rsidRDefault="00B0062A" w:rsidP="000533B4">
      <w:pPr>
        <w:pStyle w:val="a5"/>
        <w:numPr>
          <w:ilvl w:val="0"/>
          <w:numId w:val="22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337AFD">
        <w:rPr>
          <w:rStyle w:val="a7"/>
          <w:rFonts w:eastAsiaTheme="minorHAnsi"/>
          <w:sz w:val="28"/>
          <w:szCs w:val="28"/>
          <w:u w:val="single"/>
        </w:rPr>
        <w:t>Практика(3 часа</w:t>
      </w:r>
      <w:r>
        <w:rPr>
          <w:rStyle w:val="a7"/>
          <w:rFonts w:eastAsiaTheme="minorHAnsi"/>
          <w:sz w:val="28"/>
          <w:szCs w:val="28"/>
        </w:rPr>
        <w:t>)</w:t>
      </w:r>
      <w:r>
        <w:rPr>
          <w:rStyle w:val="a7"/>
          <w:rFonts w:eastAsiaTheme="minorHAnsi"/>
          <w:i w:val="0"/>
          <w:sz w:val="28"/>
          <w:szCs w:val="28"/>
        </w:rPr>
        <w:t xml:space="preserve"> Оформление выставки «Мы вместе!» - Уставы, Положения и программы деятельности общественных объединений. Практикум по со</w:t>
      </w:r>
      <w:r>
        <w:rPr>
          <w:rStyle w:val="a7"/>
          <w:rFonts w:eastAsiaTheme="minorHAnsi"/>
          <w:i w:val="0"/>
          <w:sz w:val="28"/>
          <w:szCs w:val="28"/>
        </w:rPr>
        <w:t>з</w:t>
      </w:r>
      <w:r>
        <w:rPr>
          <w:rStyle w:val="a7"/>
          <w:rFonts w:eastAsiaTheme="minorHAnsi"/>
          <w:i w:val="0"/>
          <w:sz w:val="28"/>
          <w:szCs w:val="28"/>
        </w:rPr>
        <w:t>данию Устава общественного объединения.</w:t>
      </w:r>
    </w:p>
    <w:p w:rsidR="00E51A13" w:rsidRPr="00B0062A" w:rsidRDefault="00E51A13" w:rsidP="00E51A13">
      <w:pPr>
        <w:pStyle w:val="a5"/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</w:p>
    <w:p w:rsidR="00B0062A" w:rsidRDefault="00B0062A" w:rsidP="000533B4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Проектирование деятельности. Технология подготовки социального проекта.</w:t>
      </w:r>
    </w:p>
    <w:p w:rsidR="00791F2D" w:rsidRPr="00791F2D" w:rsidRDefault="00B0062A" w:rsidP="000533B4">
      <w:pPr>
        <w:pStyle w:val="a5"/>
        <w:numPr>
          <w:ilvl w:val="0"/>
          <w:numId w:val="23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F2D">
        <w:rPr>
          <w:rStyle w:val="a7"/>
          <w:rFonts w:eastAsiaTheme="minorHAnsi"/>
          <w:sz w:val="28"/>
          <w:szCs w:val="28"/>
          <w:u w:val="single"/>
        </w:rPr>
        <w:t>Теория (1 час</w:t>
      </w:r>
      <w:r w:rsidRPr="00791F2D">
        <w:rPr>
          <w:rStyle w:val="a7"/>
          <w:rFonts w:eastAsiaTheme="minorHAnsi"/>
          <w:sz w:val="28"/>
          <w:szCs w:val="28"/>
        </w:rPr>
        <w:t>)</w:t>
      </w:r>
      <w:r w:rsidR="00EB69DA" w:rsidRP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Социальное проектирование, специфика, основные правила составления проектов</w:t>
      </w:r>
      <w:r w:rsid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Отличие проекта от плана.О</w:t>
      </w:r>
      <w:r w:rsidR="00EB69DA" w:rsidRP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формление работы. </w:t>
      </w:r>
    </w:p>
    <w:p w:rsidR="00B0062A" w:rsidRPr="00791F2D" w:rsidRDefault="00B0062A" w:rsidP="000533B4">
      <w:pPr>
        <w:pStyle w:val="a5"/>
        <w:numPr>
          <w:ilvl w:val="0"/>
          <w:numId w:val="23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F2D">
        <w:rPr>
          <w:rStyle w:val="a7"/>
          <w:rFonts w:eastAsiaTheme="minorHAnsi"/>
          <w:sz w:val="28"/>
          <w:szCs w:val="28"/>
          <w:u w:val="single"/>
        </w:rPr>
        <w:t>Практика(3 часа</w:t>
      </w:r>
      <w:r w:rsidRPr="00791F2D">
        <w:rPr>
          <w:rStyle w:val="a7"/>
          <w:rFonts w:eastAsiaTheme="minorHAnsi"/>
          <w:sz w:val="28"/>
          <w:szCs w:val="28"/>
        </w:rPr>
        <w:t xml:space="preserve">) </w:t>
      </w:r>
      <w:r w:rsidR="00EB69DA" w:rsidRP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Составление социального проекта. Работа в группах. З</w:t>
      </w:r>
      <w:r w:rsidR="00EB69DA" w:rsidRP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EB69DA" w:rsidRP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щита проекта.</w:t>
      </w:r>
    </w:p>
    <w:p w:rsidR="00EB69DA" w:rsidRDefault="00EB69DA" w:rsidP="00EB69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A13" w:rsidRDefault="00E51A13" w:rsidP="00EB69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A13" w:rsidRDefault="00E51A13" w:rsidP="00EB69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9DA" w:rsidRDefault="00EB69DA" w:rsidP="000533B4">
      <w:pPr>
        <w:pStyle w:val="a5"/>
        <w:numPr>
          <w:ilvl w:val="0"/>
          <w:numId w:val="21"/>
        </w:numPr>
        <w:spacing w:after="0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  <w:lastRenderedPageBreak/>
        <w:t>Методика организации и проведения коллективного творческого д</w:t>
      </w:r>
      <w:r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  <w:t>е</w:t>
      </w:r>
      <w:r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  <w:t>ла. Основы диагностики.</w:t>
      </w:r>
    </w:p>
    <w:p w:rsidR="00EB69DA" w:rsidRPr="00EB69DA" w:rsidRDefault="00EB69DA" w:rsidP="000533B4">
      <w:pPr>
        <w:pStyle w:val="a5"/>
        <w:numPr>
          <w:ilvl w:val="0"/>
          <w:numId w:val="25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EB69DA">
        <w:rPr>
          <w:rStyle w:val="a7"/>
          <w:rFonts w:eastAsiaTheme="minorHAnsi"/>
          <w:sz w:val="28"/>
          <w:szCs w:val="28"/>
          <w:u w:val="single"/>
        </w:rPr>
        <w:t>Теория (1 час</w:t>
      </w:r>
      <w:r w:rsidRPr="00EB69DA">
        <w:rPr>
          <w:rStyle w:val="a7"/>
          <w:rFonts w:eastAsiaTheme="minorHAnsi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Шесть стадий проведения коллективного творческого </w:t>
      </w:r>
      <w:r w:rsid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дела (по И.П. Иванову). Организация благотворительных акций</w:t>
      </w:r>
      <w:r w:rsidRPr="00EB69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Методики определ</w:t>
      </w:r>
      <w:r w:rsid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ния эмоционального состояния группы.</w:t>
      </w:r>
    </w:p>
    <w:p w:rsidR="00EB69DA" w:rsidRPr="00EB69DA" w:rsidRDefault="00EB69DA" w:rsidP="000533B4">
      <w:pPr>
        <w:pStyle w:val="a5"/>
        <w:numPr>
          <w:ilvl w:val="0"/>
          <w:numId w:val="25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9DA">
        <w:rPr>
          <w:rStyle w:val="a7"/>
          <w:rFonts w:eastAsiaTheme="minorHAnsi"/>
          <w:sz w:val="28"/>
          <w:szCs w:val="28"/>
          <w:u w:val="single"/>
        </w:rPr>
        <w:t>Практика(3 часа</w:t>
      </w:r>
      <w:r w:rsidRPr="00EB69DA">
        <w:rPr>
          <w:rStyle w:val="a7"/>
          <w:rFonts w:eastAsiaTheme="minorHAnsi"/>
          <w:sz w:val="28"/>
          <w:szCs w:val="28"/>
        </w:rPr>
        <w:t xml:space="preserve">) </w:t>
      </w:r>
      <w:r w:rsid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Практикум по составлению «Положения о КТД». Конс</w:t>
      </w:r>
      <w:r w:rsid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791F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руирование и проведение школьных и городских КТД. Разработка анкет и проведение тестов.</w:t>
      </w:r>
    </w:p>
    <w:p w:rsidR="00EB69DA" w:rsidRPr="00EB69DA" w:rsidRDefault="00EB69DA" w:rsidP="00EB69DA">
      <w:pPr>
        <w:spacing w:after="0"/>
        <w:ind w:left="360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</w:p>
    <w:p w:rsidR="00EB69DA" w:rsidRDefault="00EB69DA" w:rsidP="000533B4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игр и игровых программ.</w:t>
      </w:r>
    </w:p>
    <w:p w:rsidR="00EB69DA" w:rsidRPr="00B0062A" w:rsidRDefault="00EB69DA" w:rsidP="000533B4">
      <w:pPr>
        <w:pStyle w:val="a5"/>
        <w:numPr>
          <w:ilvl w:val="0"/>
          <w:numId w:val="24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BB6FD9">
        <w:rPr>
          <w:rStyle w:val="a7"/>
          <w:rFonts w:eastAsiaTheme="minorHAnsi"/>
          <w:sz w:val="28"/>
          <w:szCs w:val="28"/>
          <w:u w:val="single"/>
        </w:rPr>
        <w:t>Теория (1 час</w:t>
      </w:r>
      <w:r>
        <w:rPr>
          <w:rStyle w:val="a7"/>
          <w:rFonts w:eastAsiaTheme="minorHAnsi"/>
          <w:sz w:val="28"/>
          <w:szCs w:val="28"/>
        </w:rPr>
        <w:t>)</w:t>
      </w:r>
      <w:r>
        <w:rPr>
          <w:rStyle w:val="a7"/>
          <w:rFonts w:eastAsiaTheme="minorHAnsi"/>
          <w:i w:val="0"/>
          <w:sz w:val="28"/>
          <w:szCs w:val="28"/>
        </w:rPr>
        <w:t xml:space="preserve"> Методика организации и проведения конкурсных программ, интеллектуально-познавательных игр. Игры с залом, игры дискуссии, дел</w:t>
      </w:r>
      <w:r>
        <w:rPr>
          <w:rStyle w:val="a7"/>
          <w:rFonts w:eastAsiaTheme="minorHAnsi"/>
          <w:i w:val="0"/>
          <w:sz w:val="28"/>
          <w:szCs w:val="28"/>
        </w:rPr>
        <w:t>о</w:t>
      </w:r>
      <w:r>
        <w:rPr>
          <w:rStyle w:val="a7"/>
          <w:rFonts w:eastAsiaTheme="minorHAnsi"/>
          <w:i w:val="0"/>
          <w:sz w:val="28"/>
          <w:szCs w:val="28"/>
        </w:rPr>
        <w:t>вые и ролевые игры.</w:t>
      </w:r>
    </w:p>
    <w:p w:rsidR="00EB69DA" w:rsidRPr="00791F2D" w:rsidRDefault="00EB69DA" w:rsidP="000533B4">
      <w:pPr>
        <w:pStyle w:val="a5"/>
        <w:numPr>
          <w:ilvl w:val="0"/>
          <w:numId w:val="24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337AFD">
        <w:rPr>
          <w:rStyle w:val="a7"/>
          <w:rFonts w:eastAsiaTheme="minorHAnsi"/>
          <w:sz w:val="28"/>
          <w:szCs w:val="28"/>
          <w:u w:val="single"/>
        </w:rPr>
        <w:t>Практика(3 часа</w:t>
      </w:r>
      <w:r>
        <w:rPr>
          <w:rStyle w:val="a7"/>
          <w:rFonts w:eastAsiaTheme="minorHAnsi"/>
          <w:sz w:val="28"/>
          <w:szCs w:val="28"/>
        </w:rPr>
        <w:t>)</w:t>
      </w:r>
      <w:r>
        <w:rPr>
          <w:rStyle w:val="a7"/>
          <w:rFonts w:eastAsiaTheme="minorHAnsi"/>
          <w:i w:val="0"/>
          <w:sz w:val="28"/>
          <w:szCs w:val="28"/>
        </w:rPr>
        <w:t xml:space="preserve"> Конструирование конкурсных программ, игр-путешествий. Составление пакета вопросов для интеллектуально-познавательных игр. З</w:t>
      </w:r>
      <w:r>
        <w:rPr>
          <w:rStyle w:val="a7"/>
          <w:rFonts w:eastAsiaTheme="minorHAnsi"/>
          <w:i w:val="0"/>
          <w:sz w:val="28"/>
          <w:szCs w:val="28"/>
        </w:rPr>
        <w:t>а</w:t>
      </w:r>
      <w:r>
        <w:rPr>
          <w:rStyle w:val="a7"/>
          <w:rFonts w:eastAsiaTheme="minorHAnsi"/>
          <w:i w:val="0"/>
          <w:sz w:val="28"/>
          <w:szCs w:val="28"/>
        </w:rPr>
        <w:t xml:space="preserve">щита программ, разработанных обучающимися. </w:t>
      </w:r>
    </w:p>
    <w:p w:rsidR="00791F2D" w:rsidRPr="00791F2D" w:rsidRDefault="00791F2D" w:rsidP="00791F2D">
      <w:pPr>
        <w:pStyle w:val="a5"/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</w:p>
    <w:p w:rsidR="00791F2D" w:rsidRDefault="00791F2D" w:rsidP="000533B4">
      <w:pPr>
        <w:pStyle w:val="a5"/>
        <w:numPr>
          <w:ilvl w:val="0"/>
          <w:numId w:val="21"/>
        </w:numPr>
        <w:spacing w:after="0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  <w:t>Ораторское искусство</w:t>
      </w:r>
    </w:p>
    <w:p w:rsidR="00791F2D" w:rsidRPr="00B0062A" w:rsidRDefault="00791F2D" w:rsidP="000533B4">
      <w:pPr>
        <w:pStyle w:val="a5"/>
        <w:numPr>
          <w:ilvl w:val="0"/>
          <w:numId w:val="26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BB6FD9">
        <w:rPr>
          <w:rStyle w:val="a7"/>
          <w:rFonts w:eastAsiaTheme="minorHAnsi"/>
          <w:sz w:val="28"/>
          <w:szCs w:val="28"/>
          <w:u w:val="single"/>
        </w:rPr>
        <w:t>Теория (1 час</w:t>
      </w:r>
      <w:r>
        <w:rPr>
          <w:rStyle w:val="a7"/>
          <w:rFonts w:eastAsiaTheme="minorHAnsi"/>
          <w:sz w:val="28"/>
          <w:szCs w:val="28"/>
        </w:rPr>
        <w:t>)</w:t>
      </w:r>
      <w:r>
        <w:rPr>
          <w:rStyle w:val="a7"/>
          <w:rFonts w:eastAsiaTheme="minorHAnsi"/>
          <w:i w:val="0"/>
          <w:sz w:val="28"/>
          <w:szCs w:val="28"/>
        </w:rPr>
        <w:t>. Основы ораторского искусства. Как готовиться к публи</w:t>
      </w:r>
      <w:r w:rsidR="00E51A13">
        <w:rPr>
          <w:rStyle w:val="a7"/>
          <w:rFonts w:eastAsiaTheme="minorHAnsi"/>
          <w:i w:val="0"/>
          <w:sz w:val="28"/>
          <w:szCs w:val="28"/>
        </w:rPr>
        <w:t>чным выступлениям. Подготовка к выступлению. Приемы привлечения внимания аудитории.</w:t>
      </w:r>
    </w:p>
    <w:p w:rsidR="00791F2D" w:rsidRPr="00791F2D" w:rsidRDefault="00791F2D" w:rsidP="000533B4">
      <w:pPr>
        <w:pStyle w:val="a5"/>
        <w:numPr>
          <w:ilvl w:val="0"/>
          <w:numId w:val="26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337AFD">
        <w:rPr>
          <w:rStyle w:val="a7"/>
          <w:rFonts w:eastAsiaTheme="minorHAnsi"/>
          <w:sz w:val="28"/>
          <w:szCs w:val="28"/>
          <w:u w:val="single"/>
        </w:rPr>
        <w:t>Практика(3 часа</w:t>
      </w:r>
      <w:r>
        <w:rPr>
          <w:rStyle w:val="a7"/>
          <w:rFonts w:eastAsiaTheme="minorHAnsi"/>
          <w:sz w:val="28"/>
          <w:szCs w:val="28"/>
        </w:rPr>
        <w:t>)</w:t>
      </w:r>
      <w:r w:rsidR="00E51A13">
        <w:rPr>
          <w:rStyle w:val="a7"/>
          <w:rFonts w:eastAsiaTheme="minorHAnsi"/>
          <w:i w:val="0"/>
          <w:sz w:val="28"/>
          <w:szCs w:val="28"/>
        </w:rPr>
        <w:t>Подготовка к выступлениям. Публичные выступления.</w:t>
      </w:r>
    </w:p>
    <w:p w:rsidR="00791F2D" w:rsidRPr="00791F2D" w:rsidRDefault="00791F2D" w:rsidP="00791F2D">
      <w:pPr>
        <w:pStyle w:val="a5"/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</w:p>
    <w:p w:rsidR="00791F2D" w:rsidRDefault="00791F2D" w:rsidP="000533B4">
      <w:pPr>
        <w:pStyle w:val="a5"/>
        <w:numPr>
          <w:ilvl w:val="0"/>
          <w:numId w:val="21"/>
        </w:numPr>
        <w:spacing w:after="0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  <w:t>Этика делового общения</w:t>
      </w:r>
    </w:p>
    <w:p w:rsidR="00791F2D" w:rsidRPr="00B0062A" w:rsidRDefault="00791F2D" w:rsidP="000533B4">
      <w:pPr>
        <w:pStyle w:val="a5"/>
        <w:numPr>
          <w:ilvl w:val="0"/>
          <w:numId w:val="27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BB6FD9">
        <w:rPr>
          <w:rStyle w:val="a7"/>
          <w:rFonts w:eastAsiaTheme="minorHAnsi"/>
          <w:sz w:val="28"/>
          <w:szCs w:val="28"/>
          <w:u w:val="single"/>
        </w:rPr>
        <w:t>Теория (1 час</w:t>
      </w:r>
      <w:r>
        <w:rPr>
          <w:rStyle w:val="a7"/>
          <w:rFonts w:eastAsiaTheme="minorHAnsi"/>
          <w:sz w:val="28"/>
          <w:szCs w:val="28"/>
        </w:rPr>
        <w:t>)</w:t>
      </w:r>
      <w:r w:rsidR="00E51A13">
        <w:rPr>
          <w:rStyle w:val="a7"/>
          <w:rFonts w:eastAsiaTheme="minorHAnsi"/>
          <w:i w:val="0"/>
          <w:sz w:val="28"/>
          <w:szCs w:val="28"/>
        </w:rPr>
        <w:t>Особенности делового общения. Виды делового общения. Н</w:t>
      </w:r>
      <w:r w:rsidR="00E51A13">
        <w:rPr>
          <w:rStyle w:val="a7"/>
          <w:rFonts w:eastAsiaTheme="minorHAnsi"/>
          <w:i w:val="0"/>
          <w:sz w:val="28"/>
          <w:szCs w:val="28"/>
        </w:rPr>
        <w:t>е</w:t>
      </w:r>
      <w:r w:rsidR="00E51A13">
        <w:rPr>
          <w:rStyle w:val="a7"/>
          <w:rFonts w:eastAsiaTheme="minorHAnsi"/>
          <w:i w:val="0"/>
          <w:sz w:val="28"/>
          <w:szCs w:val="28"/>
        </w:rPr>
        <w:t>вербальные средства общения.</w:t>
      </w:r>
    </w:p>
    <w:p w:rsidR="00791F2D" w:rsidRPr="00791F2D" w:rsidRDefault="00791F2D" w:rsidP="000533B4">
      <w:pPr>
        <w:pStyle w:val="a5"/>
        <w:numPr>
          <w:ilvl w:val="0"/>
          <w:numId w:val="27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337AFD">
        <w:rPr>
          <w:rStyle w:val="a7"/>
          <w:rFonts w:eastAsiaTheme="minorHAnsi"/>
          <w:sz w:val="28"/>
          <w:szCs w:val="28"/>
          <w:u w:val="single"/>
        </w:rPr>
        <w:t>Практика(3 часа</w:t>
      </w:r>
      <w:r>
        <w:rPr>
          <w:rStyle w:val="a7"/>
          <w:rFonts w:eastAsiaTheme="minorHAnsi"/>
          <w:sz w:val="28"/>
          <w:szCs w:val="28"/>
        </w:rPr>
        <w:t>)</w:t>
      </w:r>
      <w:r w:rsidR="00E51A13">
        <w:rPr>
          <w:rStyle w:val="a7"/>
          <w:rFonts w:eastAsiaTheme="minorHAnsi"/>
          <w:i w:val="0"/>
          <w:sz w:val="28"/>
          <w:szCs w:val="28"/>
        </w:rPr>
        <w:t>Вечер дружеского общения, встречи с интересными люд</w:t>
      </w:r>
      <w:r w:rsidR="00E51A13">
        <w:rPr>
          <w:rStyle w:val="a7"/>
          <w:rFonts w:eastAsiaTheme="minorHAnsi"/>
          <w:i w:val="0"/>
          <w:sz w:val="28"/>
          <w:szCs w:val="28"/>
        </w:rPr>
        <w:t>ь</w:t>
      </w:r>
      <w:r w:rsidR="00E51A13">
        <w:rPr>
          <w:rStyle w:val="a7"/>
          <w:rFonts w:eastAsiaTheme="minorHAnsi"/>
          <w:i w:val="0"/>
          <w:sz w:val="28"/>
          <w:szCs w:val="28"/>
        </w:rPr>
        <w:t xml:space="preserve">ми. </w:t>
      </w:r>
    </w:p>
    <w:p w:rsidR="00791F2D" w:rsidRPr="00791F2D" w:rsidRDefault="00791F2D" w:rsidP="00791F2D">
      <w:pPr>
        <w:pStyle w:val="a5"/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</w:p>
    <w:p w:rsidR="00791F2D" w:rsidRDefault="00791F2D" w:rsidP="000533B4">
      <w:pPr>
        <w:pStyle w:val="a5"/>
        <w:numPr>
          <w:ilvl w:val="0"/>
          <w:numId w:val="21"/>
        </w:numPr>
        <w:spacing w:after="0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  <w:t>Конфликтология</w:t>
      </w:r>
    </w:p>
    <w:p w:rsidR="00791F2D" w:rsidRPr="00B0062A" w:rsidRDefault="00791F2D" w:rsidP="000533B4">
      <w:pPr>
        <w:pStyle w:val="a5"/>
        <w:numPr>
          <w:ilvl w:val="0"/>
          <w:numId w:val="28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BB6FD9">
        <w:rPr>
          <w:rStyle w:val="a7"/>
          <w:rFonts w:eastAsiaTheme="minorHAnsi"/>
          <w:sz w:val="28"/>
          <w:szCs w:val="28"/>
          <w:u w:val="single"/>
        </w:rPr>
        <w:t>Теория (1 час</w:t>
      </w:r>
      <w:r>
        <w:rPr>
          <w:rStyle w:val="a7"/>
          <w:rFonts w:eastAsiaTheme="minorHAnsi"/>
          <w:sz w:val="28"/>
          <w:szCs w:val="28"/>
        </w:rPr>
        <w:t>)</w:t>
      </w:r>
      <w:r w:rsidR="00E51A13">
        <w:rPr>
          <w:rStyle w:val="a7"/>
          <w:rFonts w:eastAsiaTheme="minorHAnsi"/>
          <w:i w:val="0"/>
          <w:sz w:val="28"/>
          <w:szCs w:val="28"/>
        </w:rPr>
        <w:t>Понятие о конфликте. Определение конфликта. Структура конфликта. Динамика конфликта. Классификация споров.</w:t>
      </w:r>
    </w:p>
    <w:p w:rsidR="00791F2D" w:rsidRPr="00791F2D" w:rsidRDefault="00791F2D" w:rsidP="000533B4">
      <w:pPr>
        <w:pStyle w:val="a5"/>
        <w:numPr>
          <w:ilvl w:val="0"/>
          <w:numId w:val="28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337AFD">
        <w:rPr>
          <w:rStyle w:val="a7"/>
          <w:rFonts w:eastAsiaTheme="minorHAnsi"/>
          <w:sz w:val="28"/>
          <w:szCs w:val="28"/>
          <w:u w:val="single"/>
        </w:rPr>
        <w:t>Практика(3 часа</w:t>
      </w:r>
      <w:r>
        <w:rPr>
          <w:rStyle w:val="a7"/>
          <w:rFonts w:eastAsiaTheme="minorHAnsi"/>
          <w:sz w:val="28"/>
          <w:szCs w:val="28"/>
        </w:rPr>
        <w:t>)</w:t>
      </w:r>
      <w:r w:rsidR="00E51A13">
        <w:rPr>
          <w:rStyle w:val="a7"/>
          <w:rFonts w:eastAsiaTheme="minorHAnsi"/>
          <w:i w:val="0"/>
          <w:sz w:val="28"/>
          <w:szCs w:val="28"/>
        </w:rPr>
        <w:t>Практикум и тренинг на обучение навыкам выхода из ко</w:t>
      </w:r>
      <w:r w:rsidR="00E51A13">
        <w:rPr>
          <w:rStyle w:val="a7"/>
          <w:rFonts w:eastAsiaTheme="minorHAnsi"/>
          <w:i w:val="0"/>
          <w:sz w:val="28"/>
          <w:szCs w:val="28"/>
        </w:rPr>
        <w:t>н</w:t>
      </w:r>
      <w:r w:rsidR="00E51A13">
        <w:rPr>
          <w:rStyle w:val="a7"/>
          <w:rFonts w:eastAsiaTheme="minorHAnsi"/>
          <w:i w:val="0"/>
          <w:sz w:val="28"/>
          <w:szCs w:val="28"/>
        </w:rPr>
        <w:t>фликта.</w:t>
      </w:r>
    </w:p>
    <w:p w:rsidR="00791F2D" w:rsidRDefault="00791F2D" w:rsidP="00791F2D">
      <w:pPr>
        <w:pStyle w:val="a5"/>
        <w:spacing w:after="0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</w:p>
    <w:p w:rsidR="00791F2D" w:rsidRPr="00791F2D" w:rsidRDefault="00791F2D" w:rsidP="000533B4">
      <w:pPr>
        <w:pStyle w:val="a5"/>
        <w:numPr>
          <w:ilvl w:val="0"/>
          <w:numId w:val="21"/>
        </w:numPr>
        <w:spacing w:after="0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  <w:t>Итоговое занятие</w:t>
      </w:r>
    </w:p>
    <w:p w:rsidR="00791F2D" w:rsidRPr="00B0062A" w:rsidRDefault="00791F2D" w:rsidP="000533B4">
      <w:pPr>
        <w:pStyle w:val="a5"/>
        <w:numPr>
          <w:ilvl w:val="0"/>
          <w:numId w:val="29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BB6FD9">
        <w:rPr>
          <w:rStyle w:val="a7"/>
          <w:rFonts w:eastAsiaTheme="minorHAnsi"/>
          <w:sz w:val="28"/>
          <w:szCs w:val="28"/>
          <w:u w:val="single"/>
        </w:rPr>
        <w:t>Теория (1 час</w:t>
      </w:r>
      <w:r>
        <w:rPr>
          <w:rStyle w:val="a7"/>
          <w:rFonts w:eastAsiaTheme="minorHAnsi"/>
          <w:sz w:val="28"/>
          <w:szCs w:val="28"/>
        </w:rPr>
        <w:t>)</w:t>
      </w:r>
      <w:r w:rsidR="00E51A13" w:rsidRPr="00E51A13">
        <w:rPr>
          <w:rFonts w:ascii="Times New Roman" w:hAnsi="Times New Roman" w:cs="Times New Roman"/>
          <w:color w:val="000000"/>
          <w:sz w:val="28"/>
          <w:lang w:eastAsia="ru-RU" w:bidi="ru-RU"/>
        </w:rPr>
        <w:t>Подведение итогов за год.</w:t>
      </w:r>
    </w:p>
    <w:p w:rsidR="00791F2D" w:rsidRPr="00791F2D" w:rsidRDefault="00791F2D" w:rsidP="000533B4">
      <w:pPr>
        <w:pStyle w:val="a5"/>
        <w:numPr>
          <w:ilvl w:val="0"/>
          <w:numId w:val="29"/>
        </w:numPr>
        <w:spacing w:after="0"/>
        <w:ind w:left="284"/>
        <w:jc w:val="both"/>
        <w:rPr>
          <w:rStyle w:val="a7"/>
          <w:rFonts w:eastAsiaTheme="minorHAnsi"/>
          <w:b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337AFD">
        <w:rPr>
          <w:rStyle w:val="a7"/>
          <w:rFonts w:eastAsiaTheme="minorHAnsi"/>
          <w:sz w:val="28"/>
          <w:szCs w:val="28"/>
          <w:u w:val="single"/>
        </w:rPr>
        <w:t>Практика(3 часа</w:t>
      </w:r>
      <w:r>
        <w:rPr>
          <w:rStyle w:val="a7"/>
          <w:rFonts w:eastAsiaTheme="minorHAnsi"/>
          <w:sz w:val="28"/>
          <w:szCs w:val="28"/>
        </w:rPr>
        <w:t>)</w:t>
      </w:r>
      <w:r w:rsidR="00E51A13">
        <w:rPr>
          <w:rStyle w:val="a7"/>
          <w:rFonts w:eastAsiaTheme="minorHAnsi"/>
          <w:i w:val="0"/>
          <w:sz w:val="28"/>
          <w:szCs w:val="28"/>
        </w:rPr>
        <w:t>Проведение круглого стола «Основы деятельности ДОО»</w:t>
      </w:r>
    </w:p>
    <w:p w:rsidR="00FA086C" w:rsidRDefault="00FA086C" w:rsidP="00FA086C">
      <w:pPr>
        <w:pStyle w:val="31"/>
        <w:shd w:val="clear" w:color="auto" w:fill="auto"/>
        <w:spacing w:before="0" w:after="265" w:line="220" w:lineRule="exact"/>
        <w:jc w:val="center"/>
        <w:rPr>
          <w:color w:val="000000"/>
          <w:lang w:eastAsia="ru-RU" w:bidi="ru-RU"/>
        </w:rPr>
      </w:pPr>
    </w:p>
    <w:p w:rsidR="00FA086C" w:rsidRPr="00FA086C" w:rsidRDefault="00FA086C" w:rsidP="00FA086C">
      <w:pPr>
        <w:pStyle w:val="31"/>
        <w:shd w:val="clear" w:color="auto" w:fill="auto"/>
        <w:spacing w:before="0" w:line="276" w:lineRule="auto"/>
        <w:jc w:val="center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МЕТОДИЧЕСКОЕ ОБЕС</w:t>
      </w:r>
      <w:r w:rsidRPr="00FA086C">
        <w:rPr>
          <w:sz w:val="28"/>
          <w:szCs w:val="28"/>
        </w:rPr>
        <w:t>П</w:t>
      </w:r>
      <w:r w:rsidRPr="00FA086C">
        <w:rPr>
          <w:color w:val="000000"/>
          <w:sz w:val="28"/>
          <w:szCs w:val="28"/>
          <w:lang w:eastAsia="ru-RU" w:bidi="ru-RU"/>
        </w:rPr>
        <w:t>ЕЧЕ</w:t>
      </w:r>
      <w:r w:rsidRPr="00FA086C">
        <w:rPr>
          <w:sz w:val="28"/>
          <w:szCs w:val="28"/>
        </w:rPr>
        <w:t>НИ</w:t>
      </w:r>
      <w:r w:rsidRPr="00FA086C">
        <w:rPr>
          <w:color w:val="000000"/>
          <w:sz w:val="28"/>
          <w:szCs w:val="28"/>
          <w:lang w:eastAsia="ru-RU" w:bidi="ru-RU"/>
        </w:rPr>
        <w:t>Е ПРОГРАММЫ</w:t>
      </w:r>
    </w:p>
    <w:p w:rsidR="00FA086C" w:rsidRPr="00FA086C" w:rsidRDefault="00FA086C" w:rsidP="00FA086C">
      <w:pPr>
        <w:pStyle w:val="3"/>
        <w:shd w:val="clear" w:color="auto" w:fill="auto"/>
        <w:spacing w:after="0" w:line="276" w:lineRule="auto"/>
        <w:ind w:left="20" w:right="20" w:firstLine="540"/>
        <w:jc w:val="both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 xml:space="preserve">На занятиях </w:t>
      </w:r>
      <w:r>
        <w:rPr>
          <w:color w:val="000000"/>
          <w:sz w:val="28"/>
          <w:szCs w:val="28"/>
          <w:lang w:eastAsia="ru-RU" w:bidi="ru-RU"/>
        </w:rPr>
        <w:t xml:space="preserve">Школы социального лидерства </w:t>
      </w:r>
      <w:r w:rsidRPr="00FA086C">
        <w:rPr>
          <w:color w:val="000000"/>
          <w:sz w:val="28"/>
          <w:szCs w:val="28"/>
          <w:lang w:eastAsia="ru-RU" w:bidi="ru-RU"/>
        </w:rPr>
        <w:t>могут использоваться разли</w:t>
      </w:r>
      <w:r w:rsidRPr="00FA086C">
        <w:rPr>
          <w:color w:val="000000"/>
          <w:sz w:val="28"/>
          <w:szCs w:val="28"/>
          <w:lang w:eastAsia="ru-RU" w:bidi="ru-RU"/>
        </w:rPr>
        <w:t>ч</w:t>
      </w:r>
      <w:r w:rsidRPr="00FA086C">
        <w:rPr>
          <w:color w:val="000000"/>
          <w:sz w:val="28"/>
          <w:szCs w:val="28"/>
          <w:lang w:eastAsia="ru-RU" w:bidi="ru-RU"/>
        </w:rPr>
        <w:t>ные методы и приемы обучения. Учебное занятие может проводиться как с и</w:t>
      </w:r>
      <w:r w:rsidRPr="00FA086C">
        <w:rPr>
          <w:color w:val="000000"/>
          <w:sz w:val="28"/>
          <w:szCs w:val="28"/>
          <w:lang w:eastAsia="ru-RU" w:bidi="ru-RU"/>
        </w:rPr>
        <w:t>с</w:t>
      </w:r>
      <w:r w:rsidRPr="00FA086C">
        <w:rPr>
          <w:color w:val="000000"/>
          <w:sz w:val="28"/>
          <w:szCs w:val="28"/>
          <w:lang w:eastAsia="ru-RU" w:bidi="ru-RU"/>
        </w:rPr>
        <w:t>пользованием одного метода обучения, так и с помощью комбинирования н</w:t>
      </w:r>
      <w:r w:rsidRPr="00FA086C">
        <w:rPr>
          <w:color w:val="000000"/>
          <w:sz w:val="28"/>
          <w:szCs w:val="28"/>
          <w:lang w:eastAsia="ru-RU" w:bidi="ru-RU"/>
        </w:rPr>
        <w:t>е</w:t>
      </w:r>
      <w:r w:rsidRPr="00FA086C">
        <w:rPr>
          <w:color w:val="000000"/>
          <w:sz w:val="28"/>
          <w:szCs w:val="28"/>
          <w:lang w:eastAsia="ru-RU" w:bidi="ru-RU"/>
        </w:rPr>
        <w:t>скольких методов и приемов. Целесообразность и выбор применения того или иного метода зависит от образовательных задач, которые ставит педагог.</w:t>
      </w:r>
    </w:p>
    <w:p w:rsidR="00FA086C" w:rsidRPr="00FA086C" w:rsidRDefault="00FA086C" w:rsidP="00FA086C">
      <w:pPr>
        <w:pStyle w:val="3"/>
        <w:shd w:val="clear" w:color="auto" w:fill="auto"/>
        <w:spacing w:after="0" w:line="276" w:lineRule="auto"/>
        <w:ind w:left="20" w:right="20" w:firstLine="540"/>
        <w:jc w:val="both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Формы деятельности: лекции, беседы, практические занятия (упражнения, тренинги, игры), тестирование, самостоятельная работа, диспуты, круглые ст</w:t>
      </w:r>
      <w:r w:rsidRPr="00FA086C">
        <w:rPr>
          <w:color w:val="000000"/>
          <w:sz w:val="28"/>
          <w:szCs w:val="28"/>
          <w:lang w:eastAsia="ru-RU" w:bidi="ru-RU"/>
        </w:rPr>
        <w:t>о</w:t>
      </w:r>
      <w:r w:rsidRPr="00FA086C">
        <w:rPr>
          <w:color w:val="000000"/>
          <w:sz w:val="28"/>
          <w:szCs w:val="28"/>
          <w:lang w:eastAsia="ru-RU" w:bidi="ru-RU"/>
        </w:rPr>
        <w:t>лы, конференции.</w:t>
      </w:r>
    </w:p>
    <w:p w:rsidR="00FA086C" w:rsidRPr="00FA086C" w:rsidRDefault="00FA086C" w:rsidP="00FA086C">
      <w:pPr>
        <w:pStyle w:val="3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Для успешной реализации программы «Школа</w:t>
      </w:r>
      <w:r>
        <w:rPr>
          <w:color w:val="000000"/>
          <w:sz w:val="28"/>
          <w:szCs w:val="28"/>
          <w:lang w:eastAsia="ru-RU" w:bidi="ru-RU"/>
        </w:rPr>
        <w:t xml:space="preserve"> социального</w:t>
      </w:r>
      <w:r w:rsidRPr="00FA086C">
        <w:rPr>
          <w:color w:val="000000"/>
          <w:sz w:val="28"/>
          <w:szCs w:val="28"/>
          <w:lang w:eastAsia="ru-RU" w:bidi="ru-RU"/>
        </w:rPr>
        <w:t xml:space="preserve"> лидер</w:t>
      </w:r>
      <w:r>
        <w:rPr>
          <w:color w:val="000000"/>
          <w:sz w:val="28"/>
          <w:szCs w:val="28"/>
          <w:lang w:eastAsia="ru-RU" w:bidi="ru-RU"/>
        </w:rPr>
        <w:t>ства</w:t>
      </w:r>
      <w:r w:rsidRPr="00FA086C">
        <w:rPr>
          <w:color w:val="000000"/>
          <w:sz w:val="28"/>
          <w:szCs w:val="28"/>
          <w:lang w:eastAsia="ru-RU" w:bidi="ru-RU"/>
        </w:rPr>
        <w:t>» накоплен методический и раздаточный материал, необходимый для успешного освоения программы.</w:t>
      </w:r>
    </w:p>
    <w:p w:rsidR="00FA086C" w:rsidRDefault="00FA086C" w:rsidP="00FA086C">
      <w:pPr>
        <w:pStyle w:val="3"/>
        <w:shd w:val="clear" w:color="auto" w:fill="auto"/>
        <w:spacing w:after="0" w:line="276" w:lineRule="auto"/>
        <w:ind w:left="20" w:right="20" w:firstLine="700"/>
        <w:jc w:val="both"/>
        <w:rPr>
          <w:color w:val="000000"/>
          <w:sz w:val="28"/>
          <w:szCs w:val="28"/>
          <w:lang w:eastAsia="ru-RU" w:bidi="ru-RU"/>
        </w:rPr>
      </w:pPr>
      <w:r w:rsidRPr="00FA086C">
        <w:rPr>
          <w:color w:val="000000"/>
          <w:sz w:val="28"/>
          <w:szCs w:val="28"/>
          <w:lang w:eastAsia="ru-RU" w:bidi="ru-RU"/>
        </w:rPr>
        <w:t xml:space="preserve">Имеются в наличии видеоматериалы, диски, фонотека, разработки игр, конкурсов, </w:t>
      </w:r>
      <w:r>
        <w:rPr>
          <w:color w:val="000000"/>
          <w:sz w:val="28"/>
          <w:szCs w:val="28"/>
          <w:lang w:eastAsia="ru-RU" w:bidi="ru-RU"/>
        </w:rPr>
        <w:t xml:space="preserve">диагностические </w:t>
      </w:r>
      <w:r w:rsidRPr="00FA086C">
        <w:rPr>
          <w:color w:val="000000"/>
          <w:sz w:val="28"/>
          <w:szCs w:val="28"/>
          <w:lang w:eastAsia="ru-RU" w:bidi="ru-RU"/>
        </w:rPr>
        <w:t>тесты, раздаточный материал для проведения ра</w:t>
      </w:r>
      <w:r w:rsidRPr="00FA086C">
        <w:rPr>
          <w:color w:val="000000"/>
          <w:sz w:val="28"/>
          <w:szCs w:val="28"/>
          <w:lang w:eastAsia="ru-RU" w:bidi="ru-RU"/>
        </w:rPr>
        <w:t>з</w:t>
      </w:r>
      <w:r w:rsidRPr="00FA086C">
        <w:rPr>
          <w:color w:val="000000"/>
          <w:sz w:val="28"/>
          <w:szCs w:val="28"/>
          <w:lang w:eastAsia="ru-RU" w:bidi="ru-RU"/>
        </w:rPr>
        <w:t>личных занятий по программе.</w:t>
      </w:r>
    </w:p>
    <w:p w:rsidR="00FA086C" w:rsidRDefault="00FA086C" w:rsidP="00FA086C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A086C" w:rsidRPr="00FA086C" w:rsidRDefault="00FA086C" w:rsidP="00FA086C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A086C">
        <w:rPr>
          <w:rFonts w:ascii="Times New Roman" w:hAnsi="Times New Roman" w:cs="Times New Roman"/>
          <w:b/>
          <w:caps/>
          <w:sz w:val="28"/>
          <w:szCs w:val="28"/>
        </w:rPr>
        <w:t>Для реализации программы необходимы следующие материалы и оборудо</w:t>
      </w:r>
      <w:r>
        <w:rPr>
          <w:rFonts w:ascii="Times New Roman" w:hAnsi="Times New Roman" w:cs="Times New Roman"/>
          <w:b/>
          <w:caps/>
          <w:sz w:val="28"/>
          <w:szCs w:val="28"/>
        </w:rPr>
        <w:t>вание:</w:t>
      </w:r>
    </w:p>
    <w:p w:rsidR="00FA086C" w:rsidRPr="00FA086C" w:rsidRDefault="00FA086C" w:rsidP="00FA086C">
      <w:pPr>
        <w:pStyle w:val="31"/>
        <w:shd w:val="clear" w:color="auto" w:fill="auto"/>
        <w:spacing w:before="0" w:line="276" w:lineRule="auto"/>
        <w:ind w:left="20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Оборудование</w:t>
      </w:r>
    </w:p>
    <w:p w:rsidR="00FA086C" w:rsidRPr="00FA086C" w:rsidRDefault="00FA086C" w:rsidP="000533B4">
      <w:pPr>
        <w:pStyle w:val="3"/>
        <w:numPr>
          <w:ilvl w:val="0"/>
          <w:numId w:val="32"/>
        </w:numPr>
        <w:shd w:val="clear" w:color="auto" w:fill="auto"/>
        <w:spacing w:after="0" w:line="276" w:lineRule="auto"/>
        <w:ind w:left="720" w:hanging="360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Учебный класс</w:t>
      </w:r>
    </w:p>
    <w:p w:rsidR="00FA086C" w:rsidRPr="00FA086C" w:rsidRDefault="00FA086C" w:rsidP="000533B4">
      <w:pPr>
        <w:pStyle w:val="3"/>
        <w:numPr>
          <w:ilvl w:val="0"/>
          <w:numId w:val="32"/>
        </w:numPr>
        <w:shd w:val="clear" w:color="auto" w:fill="auto"/>
        <w:spacing w:after="0" w:line="276" w:lineRule="auto"/>
        <w:ind w:left="720" w:hanging="360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Канцтовары</w:t>
      </w:r>
    </w:p>
    <w:p w:rsidR="00FA086C" w:rsidRPr="00FA086C" w:rsidRDefault="00FA086C" w:rsidP="000533B4">
      <w:pPr>
        <w:pStyle w:val="3"/>
        <w:numPr>
          <w:ilvl w:val="0"/>
          <w:numId w:val="32"/>
        </w:numPr>
        <w:shd w:val="clear" w:color="auto" w:fill="auto"/>
        <w:spacing w:after="0" w:line="276" w:lineRule="auto"/>
        <w:ind w:left="720" w:hanging="360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Аудио-видеоаппаратура</w:t>
      </w:r>
    </w:p>
    <w:p w:rsidR="00FA086C" w:rsidRPr="00FA086C" w:rsidRDefault="00FA086C" w:rsidP="000533B4">
      <w:pPr>
        <w:pStyle w:val="3"/>
        <w:numPr>
          <w:ilvl w:val="0"/>
          <w:numId w:val="32"/>
        </w:numPr>
        <w:shd w:val="clear" w:color="auto" w:fill="auto"/>
        <w:spacing w:after="0" w:line="276" w:lineRule="auto"/>
        <w:ind w:left="720" w:hanging="360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Компьютер, медиапроектор</w:t>
      </w:r>
    </w:p>
    <w:p w:rsidR="00FA086C" w:rsidRPr="00FA086C" w:rsidRDefault="00FA086C" w:rsidP="000533B4">
      <w:pPr>
        <w:pStyle w:val="3"/>
        <w:numPr>
          <w:ilvl w:val="0"/>
          <w:numId w:val="32"/>
        </w:numPr>
        <w:shd w:val="clear" w:color="auto" w:fill="auto"/>
        <w:spacing w:after="0" w:line="276" w:lineRule="auto"/>
        <w:ind w:left="720" w:hanging="360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Столы, стулья</w:t>
      </w:r>
    </w:p>
    <w:p w:rsidR="00FA086C" w:rsidRPr="00FA086C" w:rsidRDefault="00FA086C" w:rsidP="00FA086C">
      <w:pPr>
        <w:pStyle w:val="31"/>
        <w:shd w:val="clear" w:color="auto" w:fill="auto"/>
        <w:spacing w:before="0" w:line="276" w:lineRule="auto"/>
        <w:ind w:left="20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Методическое обеспечение</w:t>
      </w:r>
    </w:p>
    <w:p w:rsidR="00FA086C" w:rsidRPr="00FA086C" w:rsidRDefault="00FA086C" w:rsidP="000533B4">
      <w:pPr>
        <w:pStyle w:val="3"/>
        <w:numPr>
          <w:ilvl w:val="0"/>
          <w:numId w:val="31"/>
        </w:numPr>
        <w:shd w:val="clear" w:color="auto" w:fill="auto"/>
        <w:spacing w:after="0" w:line="276" w:lineRule="auto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Вспомогательная литература</w:t>
      </w:r>
    </w:p>
    <w:p w:rsidR="00FA086C" w:rsidRPr="00FA086C" w:rsidRDefault="00FA086C" w:rsidP="000533B4">
      <w:pPr>
        <w:pStyle w:val="3"/>
        <w:numPr>
          <w:ilvl w:val="0"/>
          <w:numId w:val="31"/>
        </w:numPr>
        <w:shd w:val="clear" w:color="auto" w:fill="auto"/>
        <w:spacing w:after="0" w:line="276" w:lineRule="auto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Папка с разработками теоретических материалов по темам программы</w:t>
      </w:r>
    </w:p>
    <w:p w:rsidR="00FA086C" w:rsidRPr="00FA086C" w:rsidRDefault="00FA086C" w:rsidP="000533B4">
      <w:pPr>
        <w:pStyle w:val="3"/>
        <w:numPr>
          <w:ilvl w:val="0"/>
          <w:numId w:val="31"/>
        </w:numPr>
        <w:shd w:val="clear" w:color="auto" w:fill="auto"/>
        <w:spacing w:after="0" w:line="276" w:lineRule="auto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Тестовые методики</w:t>
      </w:r>
    </w:p>
    <w:p w:rsidR="00FA086C" w:rsidRPr="00FA086C" w:rsidRDefault="00FA086C" w:rsidP="000533B4">
      <w:pPr>
        <w:pStyle w:val="3"/>
        <w:numPr>
          <w:ilvl w:val="0"/>
          <w:numId w:val="31"/>
        </w:numPr>
        <w:shd w:val="clear" w:color="auto" w:fill="auto"/>
        <w:spacing w:after="0" w:line="276" w:lineRule="auto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Банк интерактивных игр и упражнений</w:t>
      </w:r>
    </w:p>
    <w:p w:rsidR="00FA086C" w:rsidRPr="00FA086C" w:rsidRDefault="00FA086C" w:rsidP="000533B4">
      <w:pPr>
        <w:pStyle w:val="3"/>
        <w:numPr>
          <w:ilvl w:val="0"/>
          <w:numId w:val="31"/>
        </w:numPr>
        <w:shd w:val="clear" w:color="auto" w:fill="auto"/>
        <w:spacing w:after="0" w:line="276" w:lineRule="auto"/>
        <w:rPr>
          <w:sz w:val="28"/>
          <w:szCs w:val="28"/>
        </w:rPr>
      </w:pPr>
      <w:r w:rsidRPr="00FA086C">
        <w:rPr>
          <w:color w:val="000000"/>
          <w:sz w:val="28"/>
          <w:szCs w:val="28"/>
          <w:lang w:eastAsia="ru-RU" w:bidi="ru-RU"/>
        </w:rPr>
        <w:t>Разработки тренингов</w:t>
      </w:r>
    </w:p>
    <w:p w:rsidR="00FA086C" w:rsidRPr="00FA086C" w:rsidRDefault="00FA086C" w:rsidP="000533B4">
      <w:pPr>
        <w:pStyle w:val="a5"/>
        <w:numPr>
          <w:ilvl w:val="0"/>
          <w:numId w:val="31"/>
        </w:numPr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  <w:r w:rsidRPr="00FA086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Раздаточный материал (рекомендации, памятки, советы</w:t>
      </w:r>
    </w:p>
    <w:p w:rsidR="00FA086C" w:rsidRDefault="00FA086C" w:rsidP="00FA086C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A086C" w:rsidRPr="00FA086C" w:rsidRDefault="00FA086C" w:rsidP="00FA086C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A086C">
        <w:rPr>
          <w:rFonts w:ascii="Times New Roman" w:hAnsi="Times New Roman" w:cs="Times New Roman"/>
          <w:b/>
          <w:caps/>
          <w:sz w:val="28"/>
          <w:szCs w:val="28"/>
        </w:rPr>
        <w:t>Механизм оценки полученных результатов</w:t>
      </w:r>
    </w:p>
    <w:p w:rsidR="00FA086C" w:rsidRPr="00FA086C" w:rsidRDefault="00FA086C" w:rsidP="000533B4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86C">
        <w:rPr>
          <w:rFonts w:ascii="Times New Roman" w:hAnsi="Times New Roman" w:cs="Times New Roman"/>
          <w:sz w:val="28"/>
          <w:szCs w:val="28"/>
        </w:rPr>
        <w:t>Заинтересованное участие детей и подростков в управлении деятельностью общественной организации.</w:t>
      </w:r>
    </w:p>
    <w:p w:rsidR="00FA086C" w:rsidRPr="00FA086C" w:rsidRDefault="00FA086C" w:rsidP="000533B4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86C">
        <w:rPr>
          <w:rFonts w:ascii="Times New Roman" w:hAnsi="Times New Roman" w:cs="Times New Roman"/>
          <w:sz w:val="28"/>
          <w:szCs w:val="28"/>
        </w:rPr>
        <w:t>Увеличение количества учащихся, принимающих активное участие в де</w:t>
      </w:r>
      <w:r w:rsidRPr="00FA086C">
        <w:rPr>
          <w:rFonts w:ascii="Times New Roman" w:hAnsi="Times New Roman" w:cs="Times New Roman"/>
          <w:sz w:val="28"/>
          <w:szCs w:val="28"/>
        </w:rPr>
        <w:t>я</w:t>
      </w:r>
      <w:r w:rsidRPr="00FA086C">
        <w:rPr>
          <w:rFonts w:ascii="Times New Roman" w:hAnsi="Times New Roman" w:cs="Times New Roman"/>
          <w:sz w:val="28"/>
          <w:szCs w:val="28"/>
        </w:rPr>
        <w:t>тельности школьного самоуправления.</w:t>
      </w:r>
    </w:p>
    <w:p w:rsidR="00FA086C" w:rsidRPr="00FA086C" w:rsidRDefault="00FA086C" w:rsidP="000533B4">
      <w:pPr>
        <w:pStyle w:val="a5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86C">
        <w:rPr>
          <w:rFonts w:ascii="Times New Roman" w:hAnsi="Times New Roman" w:cs="Times New Roman"/>
          <w:sz w:val="28"/>
          <w:szCs w:val="28"/>
        </w:rPr>
        <w:lastRenderedPageBreak/>
        <w:t>Тестирование и диагностика учащихся в начале и конце учебного года с целью наблюдения изменения психолого-педагогической характеристики (мотивация, интерес, работоспособность, внимание, наблюдательность, х</w:t>
      </w:r>
      <w:r w:rsidRPr="00FA086C">
        <w:rPr>
          <w:rFonts w:ascii="Times New Roman" w:hAnsi="Times New Roman" w:cs="Times New Roman"/>
          <w:sz w:val="28"/>
          <w:szCs w:val="28"/>
        </w:rPr>
        <w:t>а</w:t>
      </w:r>
      <w:r w:rsidRPr="00FA086C">
        <w:rPr>
          <w:rFonts w:ascii="Times New Roman" w:hAnsi="Times New Roman" w:cs="Times New Roman"/>
          <w:sz w:val="28"/>
          <w:szCs w:val="28"/>
        </w:rPr>
        <w:t>рактер темперамента, коммуникативность).</w:t>
      </w:r>
    </w:p>
    <w:p w:rsidR="00FA086C" w:rsidRDefault="00FA086C" w:rsidP="00FA086C">
      <w:pPr>
        <w:jc w:val="both"/>
        <w:rPr>
          <w:rFonts w:ascii="Times New Roman" w:hAnsi="Times New Roman" w:cs="Times New Roman"/>
          <w:sz w:val="28"/>
          <w:szCs w:val="28"/>
        </w:rPr>
      </w:pPr>
      <w:r w:rsidRPr="00FA086C">
        <w:rPr>
          <w:rFonts w:ascii="Times New Roman" w:hAnsi="Times New Roman" w:cs="Times New Roman"/>
          <w:sz w:val="28"/>
          <w:szCs w:val="28"/>
        </w:rPr>
        <w:t>.</w:t>
      </w:r>
    </w:p>
    <w:p w:rsidR="00FA086C" w:rsidRPr="000533B4" w:rsidRDefault="00FA086C" w:rsidP="000533B4">
      <w:pPr>
        <w:pStyle w:val="31"/>
        <w:shd w:val="clear" w:color="auto" w:fill="auto"/>
        <w:spacing w:before="0" w:line="276" w:lineRule="auto"/>
        <w:ind w:right="200"/>
        <w:jc w:val="center"/>
        <w:rPr>
          <w:caps/>
          <w:sz w:val="28"/>
          <w:szCs w:val="28"/>
        </w:rPr>
      </w:pPr>
      <w:r w:rsidRPr="000533B4">
        <w:rPr>
          <w:caps/>
          <w:color w:val="000000"/>
          <w:sz w:val="28"/>
          <w:szCs w:val="28"/>
          <w:lang w:eastAsia="ru-RU" w:bidi="ru-RU"/>
        </w:rPr>
        <w:t>Список использованной литературы: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>Возьмитесь за руки, друзья!: Материалы программы СПО-ФДО «Игра - дело серьезное»/ Составитель Фришман И.И. - Москва: НПЦ Совета СПО-ФДО, 1996 г.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Дереклеева Н.И.Модульный курс учебной и коммуникативной мотив</w:t>
      </w:r>
      <w:r w:rsidRPr="000533B4">
        <w:rPr>
          <w:rFonts w:ascii="Times New Roman" w:hAnsi="Times New Roman" w:cs="Times New Roman"/>
          <w:sz w:val="28"/>
          <w:szCs w:val="28"/>
        </w:rPr>
        <w:t>а</w:t>
      </w:r>
      <w:r w:rsidRPr="000533B4">
        <w:rPr>
          <w:rFonts w:ascii="Times New Roman" w:hAnsi="Times New Roman" w:cs="Times New Roman"/>
          <w:sz w:val="28"/>
          <w:szCs w:val="28"/>
        </w:rPr>
        <w:t>ции учащихся. - М.:ВАКО,2008.-112 с.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Каппонии., Новак Т. «Сам себе психолог», «Питер»,1996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Волина В.В. «Как себя вести», «Дидактика Плюс Зенит», 2001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Мастер общения / С. Касаткин - Санкт-Петербург , 2001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Психологический тренинг с подростками/ Л.Ф.Анн.- СПб, 2003 г.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Мы - будущее России! - Омск, 1999 г.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Научно-методический журнал «Классный руководитель» №2/2001,</w:t>
      </w:r>
      <w:r w:rsidRPr="000533B4">
        <w:rPr>
          <w:rFonts w:ascii="Times New Roman" w:hAnsi="Times New Roman" w:cs="Times New Roman"/>
          <w:sz w:val="28"/>
          <w:szCs w:val="28"/>
        </w:rPr>
        <w:tab/>
        <w:t>№2/2002, №1/2003,№3-№4/ 2006 г.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Пескова М.Е.«Школа жизни». Программа занятий с классом.// Классный руководитель-2007-№3. -С.93 -113.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Программа «Лидер»/ Отв. за выпуск Кочергин В.Н. - Москва: НПЦ Сов</w:t>
      </w:r>
      <w:r w:rsidRPr="000533B4">
        <w:rPr>
          <w:rFonts w:ascii="Times New Roman" w:hAnsi="Times New Roman" w:cs="Times New Roman"/>
          <w:sz w:val="28"/>
          <w:szCs w:val="28"/>
        </w:rPr>
        <w:t>е</w:t>
      </w:r>
      <w:r w:rsidRPr="000533B4">
        <w:rPr>
          <w:rFonts w:ascii="Times New Roman" w:hAnsi="Times New Roman" w:cs="Times New Roman"/>
          <w:sz w:val="28"/>
          <w:szCs w:val="28"/>
        </w:rPr>
        <w:t>та СПО-ФДО, 1992 г.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Психология общения: Тесты, упражнения, игры./ Сост. О.Г. Кирилловой. - Йошкар- Ола: Изд-во МИО, 1996 г.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Рожков М.И., Волохов А.В. Детские организации:</w:t>
      </w:r>
      <w:r w:rsidRPr="000533B4">
        <w:rPr>
          <w:rFonts w:ascii="Times New Roman" w:hAnsi="Times New Roman" w:cs="Times New Roman"/>
          <w:sz w:val="28"/>
          <w:szCs w:val="28"/>
        </w:rPr>
        <w:tab/>
        <w:t>возможности выб</w:t>
      </w:r>
      <w:r w:rsidRPr="000533B4">
        <w:rPr>
          <w:rFonts w:ascii="Times New Roman" w:hAnsi="Times New Roman" w:cs="Times New Roman"/>
          <w:sz w:val="28"/>
          <w:szCs w:val="28"/>
        </w:rPr>
        <w:t>о</w:t>
      </w:r>
      <w:r w:rsidRPr="000533B4">
        <w:rPr>
          <w:rFonts w:ascii="Times New Roman" w:hAnsi="Times New Roman" w:cs="Times New Roman"/>
          <w:sz w:val="28"/>
          <w:szCs w:val="28"/>
        </w:rPr>
        <w:t>ра/ Методическое пособие для организаторов детского движения. - Москва, НПЦ Совета СПО-ФДО, 1996 г.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 xml:space="preserve"> Торосян С.С. Цикл классных часов «Новый домострой». Праздники, торжества, вечеринки: как их организовать//Классный руководитель-2005-№3.-С.85-96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>Филиппова Г.Г.Как обучать искусству общения//Классный руководитель-2003-№1.- С.100-116.</w:t>
      </w:r>
    </w:p>
    <w:p w:rsidR="00FA086C" w:rsidRPr="000533B4" w:rsidRDefault="00FA086C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>Юдина Н.А. «Навстречу». Программа воспитания коммуникативной культуры школьников//Классный руководитель-2007-№3 .-С.39-71.</w:t>
      </w:r>
    </w:p>
    <w:p w:rsidR="00EB69DA" w:rsidRPr="000533B4" w:rsidRDefault="000533B4" w:rsidP="000533B4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3B4">
        <w:rPr>
          <w:rFonts w:ascii="Times New Roman" w:hAnsi="Times New Roman" w:cs="Times New Roman"/>
          <w:sz w:val="28"/>
          <w:szCs w:val="28"/>
        </w:rPr>
        <w:t>Гущина Т.Н. Игровые технологии по формированию социальных навыков у подростков: Практическое пособие. – М.: АРКТИ, 2007. – 120 с.</w:t>
      </w:r>
    </w:p>
    <w:sectPr w:rsidR="00EB69DA" w:rsidRPr="000533B4" w:rsidSect="00E51A13">
      <w:foot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81E" w:rsidRDefault="005C381E" w:rsidP="00551282">
      <w:pPr>
        <w:spacing w:after="0" w:line="240" w:lineRule="auto"/>
      </w:pPr>
      <w:r>
        <w:separator/>
      </w:r>
    </w:p>
  </w:endnote>
  <w:endnote w:type="continuationSeparator" w:id="1">
    <w:p w:rsidR="005C381E" w:rsidRDefault="005C381E" w:rsidP="0055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3286782"/>
      <w:docPartObj>
        <w:docPartGallery w:val="Page Numbers (Bottom of Page)"/>
        <w:docPartUnique/>
      </w:docPartObj>
    </w:sdtPr>
    <w:sdtContent>
      <w:p w:rsidR="00551282" w:rsidRDefault="00173018">
        <w:pPr>
          <w:pStyle w:val="ac"/>
          <w:jc w:val="center"/>
        </w:pPr>
        <w:r>
          <w:fldChar w:fldCharType="begin"/>
        </w:r>
        <w:r w:rsidR="00551282">
          <w:instrText>PAGE   \* MERGEFORMAT</w:instrText>
        </w:r>
        <w:r>
          <w:fldChar w:fldCharType="separate"/>
        </w:r>
        <w:r w:rsidR="00D43A4C">
          <w:rPr>
            <w:noProof/>
          </w:rPr>
          <w:t>12</w:t>
        </w:r>
        <w:r>
          <w:fldChar w:fldCharType="end"/>
        </w:r>
      </w:p>
    </w:sdtContent>
  </w:sdt>
  <w:p w:rsidR="00551282" w:rsidRDefault="0055128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81E" w:rsidRDefault="005C381E" w:rsidP="00551282">
      <w:pPr>
        <w:spacing w:after="0" w:line="240" w:lineRule="auto"/>
      </w:pPr>
      <w:r>
        <w:separator/>
      </w:r>
    </w:p>
  </w:footnote>
  <w:footnote w:type="continuationSeparator" w:id="1">
    <w:p w:rsidR="005C381E" w:rsidRDefault="005C381E" w:rsidP="0055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15F"/>
    <w:multiLevelType w:val="hybridMultilevel"/>
    <w:tmpl w:val="A8B240A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26E688A"/>
    <w:multiLevelType w:val="hybridMultilevel"/>
    <w:tmpl w:val="8EFA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346C"/>
    <w:multiLevelType w:val="multilevel"/>
    <w:tmpl w:val="A484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B64A4"/>
    <w:multiLevelType w:val="hybridMultilevel"/>
    <w:tmpl w:val="B4944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A76F3"/>
    <w:multiLevelType w:val="hybridMultilevel"/>
    <w:tmpl w:val="1326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15694"/>
    <w:multiLevelType w:val="hybridMultilevel"/>
    <w:tmpl w:val="C1AA3D9E"/>
    <w:lvl w:ilvl="0" w:tplc="2C4A8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14D15"/>
    <w:multiLevelType w:val="multilevel"/>
    <w:tmpl w:val="099A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564DC"/>
    <w:multiLevelType w:val="hybridMultilevel"/>
    <w:tmpl w:val="4E1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835FE"/>
    <w:multiLevelType w:val="hybridMultilevel"/>
    <w:tmpl w:val="84461BA4"/>
    <w:lvl w:ilvl="0" w:tplc="B960250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F000D4F"/>
    <w:multiLevelType w:val="hybridMultilevel"/>
    <w:tmpl w:val="C58C2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225395"/>
    <w:multiLevelType w:val="multilevel"/>
    <w:tmpl w:val="6A6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272E40"/>
    <w:multiLevelType w:val="hybridMultilevel"/>
    <w:tmpl w:val="388E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F335C"/>
    <w:multiLevelType w:val="multilevel"/>
    <w:tmpl w:val="17D46F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5B0559"/>
    <w:multiLevelType w:val="hybridMultilevel"/>
    <w:tmpl w:val="CDAE17A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>
    <w:nsid w:val="32BB60FA"/>
    <w:multiLevelType w:val="hybridMultilevel"/>
    <w:tmpl w:val="02E42944"/>
    <w:lvl w:ilvl="0" w:tplc="2C4A8A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555D4"/>
    <w:multiLevelType w:val="hybridMultilevel"/>
    <w:tmpl w:val="FACE5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54EF0"/>
    <w:multiLevelType w:val="hybridMultilevel"/>
    <w:tmpl w:val="2924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07F36"/>
    <w:multiLevelType w:val="hybridMultilevel"/>
    <w:tmpl w:val="1BCE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072882"/>
    <w:multiLevelType w:val="hybridMultilevel"/>
    <w:tmpl w:val="3320A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638E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41042"/>
    <w:multiLevelType w:val="multilevel"/>
    <w:tmpl w:val="56382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C24CC7"/>
    <w:multiLevelType w:val="hybridMultilevel"/>
    <w:tmpl w:val="4738B0C6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>
    <w:nsid w:val="5A830FAB"/>
    <w:multiLevelType w:val="hybridMultilevel"/>
    <w:tmpl w:val="6CA8E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45A7E"/>
    <w:multiLevelType w:val="multilevel"/>
    <w:tmpl w:val="C96E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D7489E"/>
    <w:multiLevelType w:val="hybridMultilevel"/>
    <w:tmpl w:val="050C0B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5C6CF8"/>
    <w:multiLevelType w:val="hybridMultilevel"/>
    <w:tmpl w:val="4AFE4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121E1"/>
    <w:multiLevelType w:val="hybridMultilevel"/>
    <w:tmpl w:val="BD760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7C4E64"/>
    <w:multiLevelType w:val="hybridMultilevel"/>
    <w:tmpl w:val="1CCE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F10351"/>
    <w:multiLevelType w:val="hybridMultilevel"/>
    <w:tmpl w:val="F5D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54EC1"/>
    <w:multiLevelType w:val="multilevel"/>
    <w:tmpl w:val="F25E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A95BA2"/>
    <w:multiLevelType w:val="hybridMultilevel"/>
    <w:tmpl w:val="2C88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D29BF"/>
    <w:multiLevelType w:val="hybridMultilevel"/>
    <w:tmpl w:val="58D8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EA30FE"/>
    <w:multiLevelType w:val="multilevel"/>
    <w:tmpl w:val="54B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6C16EA"/>
    <w:multiLevelType w:val="hybridMultilevel"/>
    <w:tmpl w:val="7CF06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2"/>
  </w:num>
  <w:num w:numId="4">
    <w:abstractNumId w:val="28"/>
  </w:num>
  <w:num w:numId="5">
    <w:abstractNumId w:val="2"/>
  </w:num>
  <w:num w:numId="6">
    <w:abstractNumId w:val="6"/>
  </w:num>
  <w:num w:numId="7">
    <w:abstractNumId w:val="18"/>
  </w:num>
  <w:num w:numId="8">
    <w:abstractNumId w:val="16"/>
  </w:num>
  <w:num w:numId="9">
    <w:abstractNumId w:val="30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9"/>
  </w:num>
  <w:num w:numId="15">
    <w:abstractNumId w:val="26"/>
  </w:num>
  <w:num w:numId="16">
    <w:abstractNumId w:val="23"/>
  </w:num>
  <w:num w:numId="17">
    <w:abstractNumId w:val="25"/>
  </w:num>
  <w:num w:numId="18">
    <w:abstractNumId w:val="20"/>
  </w:num>
  <w:num w:numId="19">
    <w:abstractNumId w:val="0"/>
  </w:num>
  <w:num w:numId="20">
    <w:abstractNumId w:val="13"/>
  </w:num>
  <w:num w:numId="21">
    <w:abstractNumId w:val="14"/>
  </w:num>
  <w:num w:numId="22">
    <w:abstractNumId w:val="17"/>
  </w:num>
  <w:num w:numId="23">
    <w:abstractNumId w:val="27"/>
  </w:num>
  <w:num w:numId="24">
    <w:abstractNumId w:val="29"/>
  </w:num>
  <w:num w:numId="25">
    <w:abstractNumId w:val="21"/>
  </w:num>
  <w:num w:numId="26">
    <w:abstractNumId w:val="24"/>
  </w:num>
  <w:num w:numId="27">
    <w:abstractNumId w:val="15"/>
  </w:num>
  <w:num w:numId="28">
    <w:abstractNumId w:val="1"/>
  </w:num>
  <w:num w:numId="29">
    <w:abstractNumId w:val="32"/>
  </w:num>
  <w:num w:numId="30">
    <w:abstractNumId w:val="8"/>
  </w:num>
  <w:num w:numId="31">
    <w:abstractNumId w:val="7"/>
  </w:num>
  <w:num w:numId="32">
    <w:abstractNumId w:val="12"/>
  </w:num>
  <w:num w:numId="33">
    <w:abstractNumId w:val="1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22C"/>
    <w:rsid w:val="0001429A"/>
    <w:rsid w:val="00022187"/>
    <w:rsid w:val="000533B4"/>
    <w:rsid w:val="000A22A3"/>
    <w:rsid w:val="000A48EC"/>
    <w:rsid w:val="000E1206"/>
    <w:rsid w:val="000F375A"/>
    <w:rsid w:val="001058DD"/>
    <w:rsid w:val="00111EEF"/>
    <w:rsid w:val="00173018"/>
    <w:rsid w:val="002018A0"/>
    <w:rsid w:val="00216620"/>
    <w:rsid w:val="002B2E6E"/>
    <w:rsid w:val="002D122C"/>
    <w:rsid w:val="002D1E5C"/>
    <w:rsid w:val="002E62D6"/>
    <w:rsid w:val="00300765"/>
    <w:rsid w:val="00314B95"/>
    <w:rsid w:val="00333183"/>
    <w:rsid w:val="00337AFD"/>
    <w:rsid w:val="00373ED4"/>
    <w:rsid w:val="003C52D9"/>
    <w:rsid w:val="00414F44"/>
    <w:rsid w:val="00417DBF"/>
    <w:rsid w:val="00433FFB"/>
    <w:rsid w:val="00493157"/>
    <w:rsid w:val="00517B89"/>
    <w:rsid w:val="005248F4"/>
    <w:rsid w:val="00541852"/>
    <w:rsid w:val="00551282"/>
    <w:rsid w:val="005A3627"/>
    <w:rsid w:val="005C381E"/>
    <w:rsid w:val="005E3068"/>
    <w:rsid w:val="00617F1E"/>
    <w:rsid w:val="00791F2D"/>
    <w:rsid w:val="00944156"/>
    <w:rsid w:val="00972868"/>
    <w:rsid w:val="009A2373"/>
    <w:rsid w:val="00A43BF4"/>
    <w:rsid w:val="00AA78C5"/>
    <w:rsid w:val="00AF2773"/>
    <w:rsid w:val="00B0062A"/>
    <w:rsid w:val="00B21B5F"/>
    <w:rsid w:val="00BB6FD9"/>
    <w:rsid w:val="00C16146"/>
    <w:rsid w:val="00D234A0"/>
    <w:rsid w:val="00D43A4C"/>
    <w:rsid w:val="00D8376C"/>
    <w:rsid w:val="00DA304A"/>
    <w:rsid w:val="00DB0E2C"/>
    <w:rsid w:val="00DC2B2A"/>
    <w:rsid w:val="00DD4485"/>
    <w:rsid w:val="00E23C75"/>
    <w:rsid w:val="00E45EE1"/>
    <w:rsid w:val="00E51A13"/>
    <w:rsid w:val="00EB69DA"/>
    <w:rsid w:val="00EF4ED3"/>
    <w:rsid w:val="00F509C8"/>
    <w:rsid w:val="00FA0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18"/>
  </w:style>
  <w:style w:type="paragraph" w:styleId="1">
    <w:name w:val="heading 1"/>
    <w:basedOn w:val="a"/>
    <w:link w:val="10"/>
    <w:uiPriority w:val="9"/>
    <w:qFormat/>
    <w:rsid w:val="002D1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415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36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1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_"/>
    <w:basedOn w:val="a0"/>
    <w:link w:val="3"/>
    <w:rsid w:val="00433F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433FF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7">
    <w:name w:val="Основной текст + Курсив"/>
    <w:basedOn w:val="a6"/>
    <w:rsid w:val="00433FF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6"/>
    <w:rsid w:val="00433FFB"/>
    <w:pPr>
      <w:widowControl w:val="0"/>
      <w:shd w:val="clear" w:color="auto" w:fill="FFFFFF"/>
      <w:spacing w:after="1320" w:line="274" w:lineRule="exact"/>
      <w:ind w:hanging="24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433FFB"/>
    <w:pPr>
      <w:widowControl w:val="0"/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a0"/>
    <w:link w:val="31"/>
    <w:rsid w:val="00BB6F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B6FD9"/>
    <w:pPr>
      <w:widowControl w:val="0"/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нак2"/>
    <w:basedOn w:val="a"/>
    <w:rsid w:val="00F509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1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F4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5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1282"/>
  </w:style>
  <w:style w:type="paragraph" w:styleId="ac">
    <w:name w:val="footer"/>
    <w:basedOn w:val="a"/>
    <w:link w:val="ad"/>
    <w:uiPriority w:val="99"/>
    <w:unhideWhenUsed/>
    <w:rsid w:val="0055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1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415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36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1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_"/>
    <w:basedOn w:val="a0"/>
    <w:link w:val="3"/>
    <w:rsid w:val="00433F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433FF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7">
    <w:name w:val="Основной текст + Курсив"/>
    <w:basedOn w:val="a6"/>
    <w:rsid w:val="00433FF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6"/>
    <w:rsid w:val="00433FFB"/>
    <w:pPr>
      <w:widowControl w:val="0"/>
      <w:shd w:val="clear" w:color="auto" w:fill="FFFFFF"/>
      <w:spacing w:after="1320" w:line="274" w:lineRule="exact"/>
      <w:ind w:hanging="24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433FFB"/>
    <w:pPr>
      <w:widowControl w:val="0"/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a0"/>
    <w:link w:val="31"/>
    <w:rsid w:val="00BB6F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B6FD9"/>
    <w:pPr>
      <w:widowControl w:val="0"/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нак2"/>
    <w:basedOn w:val="a"/>
    <w:rsid w:val="00F509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1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F4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5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1282"/>
  </w:style>
  <w:style w:type="paragraph" w:styleId="ac">
    <w:name w:val="footer"/>
    <w:basedOn w:val="a"/>
    <w:link w:val="ad"/>
    <w:uiPriority w:val="99"/>
    <w:unhideWhenUsed/>
    <w:rsid w:val="0055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12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t33.ru/company/2617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etera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etfond-vladimi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Юрий Михайлович</dc:creator>
  <cp:lastModifiedBy>Ольга</cp:lastModifiedBy>
  <cp:revision>2</cp:revision>
  <cp:lastPrinted>2018-10-03T11:20:00Z</cp:lastPrinted>
  <dcterms:created xsi:type="dcterms:W3CDTF">2020-02-26T10:09:00Z</dcterms:created>
  <dcterms:modified xsi:type="dcterms:W3CDTF">2020-02-26T10:09:00Z</dcterms:modified>
</cp:coreProperties>
</file>